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Y="-1010"/>
        <w:tblW w:w="9464" w:type="dxa"/>
        <w:tblLayout w:type="fixed"/>
        <w:tblLook w:val="0000" w:firstRow="0" w:lastRow="0" w:firstColumn="0" w:lastColumn="0" w:noHBand="0" w:noVBand="0"/>
      </w:tblPr>
      <w:tblGrid>
        <w:gridCol w:w="1458"/>
        <w:gridCol w:w="8006"/>
      </w:tblGrid>
      <w:tr w:rsidR="000D0299" w:rsidRPr="000D0299" w:rsidTr="00107230">
        <w:trPr>
          <w:cantSplit/>
          <w:trHeight w:val="1186"/>
        </w:trPr>
        <w:tc>
          <w:tcPr>
            <w:tcW w:w="1458" w:type="dxa"/>
            <w:shd w:val="clear" w:color="auto" w:fill="FFFFFF"/>
            <w:vAlign w:val="center"/>
          </w:tcPr>
          <w:p w:rsidR="000D0299" w:rsidRDefault="00AD26EB" w:rsidP="004760C1">
            <w:pPr>
              <w:jc w:val="center"/>
              <w:rPr>
                <w:b/>
              </w:rPr>
            </w:pPr>
            <w:r>
              <w:rPr>
                <w:b/>
                <w:noProof/>
                <w:lang w:val="en-US"/>
              </w:rPr>
              <w:drawing>
                <wp:inline distT="0" distB="0" distL="0" distR="0">
                  <wp:extent cx="600075" cy="990600"/>
                  <wp:effectExtent l="19050" t="0" r="9525" b="0"/>
                  <wp:docPr id="1" name="Picture 1" descr="UNDP_logo_E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_logo_ENG"/>
                          <pic:cNvPicPr>
                            <a:picLocks noChangeAspect="1" noChangeArrowheads="1"/>
                          </pic:cNvPicPr>
                        </pic:nvPicPr>
                        <pic:blipFill>
                          <a:blip r:embed="rId7" cstate="print"/>
                          <a:srcRect/>
                          <a:stretch>
                            <a:fillRect/>
                          </a:stretch>
                        </pic:blipFill>
                        <pic:spPr bwMode="auto">
                          <a:xfrm>
                            <a:off x="0" y="0"/>
                            <a:ext cx="600075" cy="990600"/>
                          </a:xfrm>
                          <a:prstGeom prst="rect">
                            <a:avLst/>
                          </a:prstGeom>
                          <a:noFill/>
                          <a:ln w="9525">
                            <a:noFill/>
                            <a:miter lim="800000"/>
                            <a:headEnd/>
                            <a:tailEnd/>
                          </a:ln>
                        </pic:spPr>
                      </pic:pic>
                    </a:graphicData>
                  </a:graphic>
                </wp:inline>
              </w:drawing>
            </w:r>
          </w:p>
        </w:tc>
        <w:tc>
          <w:tcPr>
            <w:tcW w:w="8006" w:type="dxa"/>
            <w:shd w:val="clear" w:color="auto" w:fill="FFFFFF"/>
          </w:tcPr>
          <w:p w:rsidR="000D0299" w:rsidRDefault="00454553" w:rsidP="004760C1">
            <w:pPr>
              <w:rPr>
                <w:b/>
              </w:rPr>
            </w:pPr>
            <w:r>
              <w:rPr>
                <w:noProof/>
                <w:lang w:val="en-US"/>
              </w:rPr>
              <w:drawing>
                <wp:anchor distT="0" distB="0" distL="114300" distR="114300" simplePos="0" relativeHeight="251658752" behindDoc="0" locked="0" layoutInCell="1" allowOverlap="1" wp14:anchorId="4274DD0B" wp14:editId="1850D2E1">
                  <wp:simplePos x="0" y="0"/>
                  <wp:positionH relativeFrom="margin">
                    <wp:posOffset>3244850</wp:posOffset>
                  </wp:positionH>
                  <wp:positionV relativeFrom="margin">
                    <wp:posOffset>79375</wp:posOffset>
                  </wp:positionV>
                  <wp:extent cx="1666875" cy="838200"/>
                  <wp:effectExtent l="19050" t="0" r="9525" b="0"/>
                  <wp:wrapSquare wrapText="bothSides"/>
                  <wp:docPr id="5" name="Picture 5" descr="http://upload.wikimedia.org/wikipedia/commons/thumb/7/71/Flag_of_Ethiopia.svg/2000px-Flag_of_Ethiopia.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upload.wikimedia.org/wikipedia/commons/thumb/7/71/Flag_of_Ethiopia.svg/2000px-Flag_of_Ethiopia.svg.png"/>
                          <pic:cNvPicPr>
                            <a:picLocks noChangeAspect="1" noChangeArrowheads="1"/>
                          </pic:cNvPicPr>
                        </pic:nvPicPr>
                        <pic:blipFill>
                          <a:blip r:embed="rId8" r:link="rId9" cstate="print"/>
                          <a:srcRect/>
                          <a:stretch>
                            <a:fillRect/>
                          </a:stretch>
                        </pic:blipFill>
                        <pic:spPr bwMode="auto">
                          <a:xfrm>
                            <a:off x="0" y="0"/>
                            <a:ext cx="1666875" cy="838200"/>
                          </a:xfrm>
                          <a:prstGeom prst="rect">
                            <a:avLst/>
                          </a:prstGeom>
                          <a:noFill/>
                          <a:ln w="9525">
                            <a:noFill/>
                            <a:miter lim="800000"/>
                            <a:headEnd/>
                            <a:tailEnd/>
                          </a:ln>
                        </pic:spPr>
                      </pic:pic>
                    </a:graphicData>
                  </a:graphic>
                </wp:anchor>
              </w:drawing>
            </w:r>
          </w:p>
          <w:p w:rsidR="000D0299" w:rsidRPr="000D0299" w:rsidRDefault="00617872" w:rsidP="00617872">
            <w:pPr>
              <w:jc w:val="right"/>
              <w:rPr>
                <w:b/>
                <w:lang w:val="fr-FR"/>
              </w:rPr>
            </w:pPr>
            <w:r w:rsidRPr="00617872">
              <w:rPr>
                <w:b/>
                <w:lang w:val="fr-FR"/>
              </w:rPr>
              <w:t xml:space="preserve"> </w:t>
            </w:r>
          </w:p>
          <w:p w:rsidR="000D0299" w:rsidRPr="000D0299" w:rsidRDefault="000D0299" w:rsidP="004760C1">
            <w:pPr>
              <w:jc w:val="center"/>
              <w:rPr>
                <w:lang w:val="fr-FR"/>
              </w:rPr>
            </w:pPr>
          </w:p>
        </w:tc>
      </w:tr>
    </w:tbl>
    <w:p w:rsidR="00587940" w:rsidRDefault="00587940" w:rsidP="00F01434">
      <w:pPr>
        <w:spacing w:after="120" w:line="240" w:lineRule="auto"/>
        <w:jc w:val="center"/>
        <w:rPr>
          <w:rFonts w:eastAsia="Times New Roman"/>
          <w:b/>
          <w:color w:val="0070C0"/>
          <w:sz w:val="28"/>
          <w:szCs w:val="28"/>
          <w:lang w:val="en-US" w:eastAsia="en-GB"/>
        </w:rPr>
      </w:pPr>
    </w:p>
    <w:p w:rsidR="00F01434" w:rsidRPr="00454553" w:rsidRDefault="00617872" w:rsidP="00F01434">
      <w:pPr>
        <w:spacing w:after="120" w:line="240" w:lineRule="auto"/>
        <w:jc w:val="center"/>
        <w:rPr>
          <w:rFonts w:eastAsia="Times New Roman"/>
          <w:b/>
          <w:color w:val="002060"/>
          <w:sz w:val="28"/>
          <w:szCs w:val="28"/>
          <w:lang w:val="en-US" w:eastAsia="en-GB"/>
        </w:rPr>
      </w:pPr>
      <w:r w:rsidRPr="00454553">
        <w:rPr>
          <w:rFonts w:eastAsia="Times New Roman"/>
          <w:b/>
          <w:color w:val="002060"/>
          <w:sz w:val="28"/>
          <w:szCs w:val="28"/>
          <w:lang w:val="en-US" w:eastAsia="en-GB"/>
        </w:rPr>
        <w:t>Terms of Refe</w:t>
      </w:r>
      <w:r w:rsidR="00F01434" w:rsidRPr="00454553">
        <w:rPr>
          <w:rFonts w:eastAsia="Times New Roman"/>
          <w:b/>
          <w:color w:val="002060"/>
          <w:sz w:val="28"/>
          <w:szCs w:val="28"/>
          <w:lang w:val="en-US" w:eastAsia="en-GB"/>
        </w:rPr>
        <w:t xml:space="preserve">rence </w:t>
      </w:r>
    </w:p>
    <w:p w:rsidR="00107230" w:rsidRPr="00454553" w:rsidRDefault="00454553" w:rsidP="00C634FB">
      <w:pPr>
        <w:spacing w:after="120" w:line="240" w:lineRule="auto"/>
        <w:jc w:val="center"/>
        <w:rPr>
          <w:rFonts w:eastAsia="Times New Roman"/>
          <w:b/>
          <w:color w:val="0070C0"/>
          <w:sz w:val="28"/>
          <w:szCs w:val="28"/>
          <w:u w:val="single"/>
          <w:lang w:val="en-US" w:eastAsia="en-GB"/>
        </w:rPr>
      </w:pPr>
      <w:r w:rsidRPr="00454553">
        <w:rPr>
          <w:rFonts w:eastAsia="Times New Roman"/>
          <w:b/>
          <w:color w:val="1F497D"/>
          <w:sz w:val="28"/>
          <w:szCs w:val="28"/>
          <w:u w:val="single"/>
          <w:lang w:val="en-US" w:eastAsia="en-GB"/>
        </w:rPr>
        <w:t>Capacity needs assessment, selection of woredas/</w:t>
      </w:r>
      <w:proofErr w:type="gramStart"/>
      <w:r w:rsidRPr="00454553">
        <w:rPr>
          <w:rFonts w:eastAsia="Times New Roman"/>
          <w:b/>
          <w:color w:val="1F497D"/>
          <w:sz w:val="28"/>
          <w:szCs w:val="28"/>
          <w:u w:val="single"/>
          <w:lang w:val="en-US" w:eastAsia="en-GB"/>
        </w:rPr>
        <w:t>sites  for</w:t>
      </w:r>
      <w:proofErr w:type="gramEnd"/>
      <w:r w:rsidRPr="00454553">
        <w:rPr>
          <w:rFonts w:eastAsia="Times New Roman"/>
          <w:b/>
          <w:color w:val="1F497D"/>
          <w:sz w:val="28"/>
          <w:szCs w:val="28"/>
          <w:u w:val="single"/>
          <w:lang w:val="en-US" w:eastAsia="en-GB"/>
        </w:rPr>
        <w:t xml:space="preserve"> rehabilitation of degraded lands and  short rotation plantation  Mission to</w:t>
      </w:r>
      <w:r w:rsidR="00C634FB" w:rsidRPr="00454553">
        <w:rPr>
          <w:rFonts w:eastAsia="Times New Roman"/>
          <w:b/>
          <w:color w:val="1F497D"/>
          <w:sz w:val="28"/>
          <w:szCs w:val="28"/>
          <w:u w:val="single"/>
          <w:lang w:val="en-US" w:eastAsia="en-GB"/>
        </w:rPr>
        <w:t xml:space="preserve"> SNNP</w:t>
      </w:r>
      <w:r w:rsidRPr="00454553">
        <w:rPr>
          <w:rFonts w:eastAsia="Times New Roman"/>
          <w:b/>
          <w:color w:val="1F497D"/>
          <w:sz w:val="28"/>
          <w:szCs w:val="28"/>
          <w:u w:val="single"/>
          <w:lang w:val="en-US" w:eastAsia="en-GB"/>
        </w:rPr>
        <w:t>, Amhara,</w:t>
      </w:r>
      <w:r w:rsidR="00C634FB" w:rsidRPr="00454553">
        <w:rPr>
          <w:rFonts w:eastAsia="Times New Roman"/>
          <w:b/>
          <w:color w:val="1F497D"/>
          <w:sz w:val="28"/>
          <w:szCs w:val="28"/>
          <w:u w:val="single"/>
          <w:lang w:val="en-US" w:eastAsia="en-GB"/>
        </w:rPr>
        <w:t xml:space="preserve"> Bens</w:t>
      </w:r>
      <w:r w:rsidRPr="00454553">
        <w:rPr>
          <w:rFonts w:eastAsia="Times New Roman"/>
          <w:b/>
          <w:color w:val="1F497D"/>
          <w:sz w:val="28"/>
          <w:szCs w:val="28"/>
          <w:u w:val="single"/>
          <w:lang w:val="en-US" w:eastAsia="en-GB"/>
        </w:rPr>
        <w:t>hangul Gumuz and</w:t>
      </w:r>
      <w:r w:rsidR="00C634FB" w:rsidRPr="00454553">
        <w:rPr>
          <w:rFonts w:eastAsia="Times New Roman"/>
          <w:b/>
          <w:color w:val="1F497D"/>
          <w:sz w:val="28"/>
          <w:szCs w:val="28"/>
          <w:u w:val="single"/>
          <w:lang w:val="en-US" w:eastAsia="en-GB"/>
        </w:rPr>
        <w:t xml:space="preserve"> </w:t>
      </w:r>
      <w:r w:rsidRPr="00454553">
        <w:rPr>
          <w:rFonts w:eastAsia="Times New Roman"/>
          <w:b/>
          <w:color w:val="1F497D"/>
          <w:sz w:val="28"/>
          <w:szCs w:val="28"/>
          <w:u w:val="single"/>
          <w:lang w:val="en-US" w:eastAsia="en-GB"/>
        </w:rPr>
        <w:t>Tigray regions</w:t>
      </w:r>
      <w:r w:rsidR="00C634FB" w:rsidRPr="00454553">
        <w:rPr>
          <w:rFonts w:eastAsia="Times New Roman"/>
          <w:b/>
          <w:color w:val="1F497D"/>
          <w:sz w:val="28"/>
          <w:szCs w:val="28"/>
          <w:u w:val="single"/>
          <w:lang w:val="en-US" w:eastAsia="en-GB"/>
        </w:rPr>
        <w:t xml:space="preserve"> </w:t>
      </w:r>
    </w:p>
    <w:p w:rsidR="00587940" w:rsidRDefault="00587940" w:rsidP="00525A6F">
      <w:pPr>
        <w:spacing w:after="0" w:line="240" w:lineRule="auto"/>
        <w:jc w:val="center"/>
        <w:rPr>
          <w:rFonts w:eastAsia="Batang"/>
          <w:b/>
          <w:lang w:val="en-US" w:eastAsia="en-GB"/>
        </w:rPr>
      </w:pPr>
    </w:p>
    <w:p w:rsidR="00587940" w:rsidRPr="00617872" w:rsidRDefault="00587940" w:rsidP="00525A6F">
      <w:pPr>
        <w:spacing w:after="0" w:line="240" w:lineRule="auto"/>
        <w:jc w:val="center"/>
        <w:rPr>
          <w:rFonts w:eastAsia="Batang"/>
          <w:b/>
          <w:lang w:val="en-US" w:eastAsia="en-GB"/>
        </w:rPr>
      </w:pPr>
    </w:p>
    <w:p w:rsidR="00F01434" w:rsidRPr="00253535" w:rsidRDefault="00253535" w:rsidP="00944CD7">
      <w:pPr>
        <w:shd w:val="clear" w:color="auto" w:fill="FFC000"/>
        <w:spacing w:after="120"/>
        <w:rPr>
          <w:rFonts w:ascii="Times New Roman" w:eastAsia="Batang" w:hAnsi="Times New Roman"/>
          <w:b/>
          <w:sz w:val="24"/>
          <w:szCs w:val="24"/>
          <w:u w:val="single"/>
          <w:lang w:val="en-US"/>
        </w:rPr>
      </w:pPr>
      <w:r w:rsidRPr="00253535">
        <w:rPr>
          <w:rFonts w:ascii="Times New Roman" w:eastAsia="Batang" w:hAnsi="Times New Roman"/>
          <w:b/>
          <w:sz w:val="24"/>
          <w:szCs w:val="24"/>
          <w:u w:val="single"/>
          <w:lang w:val="en-US"/>
        </w:rPr>
        <w:t xml:space="preserve">I </w:t>
      </w:r>
      <w:r w:rsidR="00617872" w:rsidRPr="00253535">
        <w:rPr>
          <w:rFonts w:ascii="Times New Roman" w:eastAsia="Batang" w:hAnsi="Times New Roman"/>
          <w:b/>
          <w:sz w:val="24"/>
          <w:szCs w:val="24"/>
          <w:u w:val="single"/>
          <w:lang w:val="en-US"/>
        </w:rPr>
        <w:t>CONTEXT</w:t>
      </w:r>
    </w:p>
    <w:p w:rsidR="0061653C" w:rsidRPr="00BD6EC5" w:rsidRDefault="0061653C" w:rsidP="009D091A">
      <w:pPr>
        <w:spacing w:after="120"/>
        <w:jc w:val="both"/>
        <w:rPr>
          <w:rFonts w:ascii="Times New Roman" w:hAnsi="Times New Roman"/>
          <w:sz w:val="24"/>
          <w:szCs w:val="24"/>
        </w:rPr>
      </w:pPr>
      <w:r w:rsidRPr="00BD6EC5">
        <w:rPr>
          <w:rFonts w:ascii="Times New Roman" w:hAnsi="Times New Roman"/>
          <w:sz w:val="24"/>
          <w:szCs w:val="24"/>
        </w:rPr>
        <w:t xml:space="preserve">The five years program on Institutional Strengthening for the Sector Development in Ethiopia has been developed and signed by UNDP and government and its implementation commenced.  </w:t>
      </w:r>
      <w:r w:rsidRPr="00BD6EC5">
        <w:rPr>
          <w:rFonts w:ascii="Times New Roman" w:hAnsi="Times New Roman"/>
          <w:sz w:val="24"/>
          <w:szCs w:val="24"/>
        </w:rPr>
        <w:t xml:space="preserve">The overall objective of this </w:t>
      </w:r>
      <w:r w:rsidRPr="00BD6EC5">
        <w:rPr>
          <w:rFonts w:ascii="Times New Roman" w:hAnsi="Times New Roman"/>
          <w:sz w:val="24"/>
          <w:szCs w:val="24"/>
        </w:rPr>
        <w:t>program is</w:t>
      </w:r>
      <w:r w:rsidRPr="00BD6EC5">
        <w:rPr>
          <w:rFonts w:ascii="Times New Roman" w:hAnsi="Times New Roman"/>
          <w:sz w:val="24"/>
          <w:szCs w:val="24"/>
        </w:rPr>
        <w:t xml:space="preserve"> to strengthen government capacity in the forest sector at all levels and spearhead the implementation of the forestry component contained in the GTP and CRGE Strategy. </w:t>
      </w:r>
    </w:p>
    <w:p w:rsidR="0061653C" w:rsidRPr="00BD6EC5" w:rsidRDefault="0061653C" w:rsidP="009D091A">
      <w:pPr>
        <w:spacing w:after="120"/>
        <w:jc w:val="both"/>
        <w:rPr>
          <w:rFonts w:ascii="Times New Roman" w:hAnsi="Times New Roman"/>
          <w:sz w:val="24"/>
          <w:szCs w:val="24"/>
        </w:rPr>
      </w:pPr>
      <w:r w:rsidRPr="00BD6EC5">
        <w:rPr>
          <w:rFonts w:ascii="Times New Roman" w:hAnsi="Times New Roman"/>
          <w:sz w:val="24"/>
          <w:szCs w:val="24"/>
        </w:rPr>
        <w:t>The Specific objectives of the project are to: Enhance and stimulate sustainable forest development in line with GTP and CRGE; Foster institutional strengthening at all levels; promote popular participation; Strengthen Science and Innovation and Promote private sector engagement.</w:t>
      </w:r>
      <w:r w:rsidRPr="00BD6EC5">
        <w:rPr>
          <w:rFonts w:ascii="Times New Roman" w:hAnsi="Times New Roman"/>
          <w:sz w:val="24"/>
          <w:szCs w:val="24"/>
        </w:rPr>
        <w:t xml:space="preserve"> </w:t>
      </w:r>
      <w:r w:rsidRPr="00BD6EC5">
        <w:rPr>
          <w:rFonts w:ascii="Times New Roman" w:hAnsi="Times New Roman"/>
          <w:sz w:val="24"/>
          <w:szCs w:val="24"/>
        </w:rPr>
        <w:t>The five major pillars of the project are: Institutional development; Forest development; Private sector involvement; Stakeholder engagement and Science and Innovation</w:t>
      </w:r>
      <w:r w:rsidRPr="00BD6EC5">
        <w:rPr>
          <w:rFonts w:ascii="Times New Roman" w:hAnsi="Times New Roman"/>
          <w:sz w:val="24"/>
          <w:szCs w:val="24"/>
        </w:rPr>
        <w:t>.</w:t>
      </w:r>
    </w:p>
    <w:p w:rsidR="00253535" w:rsidRPr="00253535" w:rsidRDefault="00253535" w:rsidP="00944CD7">
      <w:pPr>
        <w:shd w:val="clear" w:color="auto" w:fill="FFC000"/>
        <w:spacing w:after="120"/>
        <w:jc w:val="both"/>
        <w:rPr>
          <w:rFonts w:ascii="Times New Roman" w:hAnsi="Times New Roman"/>
          <w:b/>
          <w:sz w:val="24"/>
          <w:szCs w:val="24"/>
          <w:u w:val="single"/>
        </w:rPr>
      </w:pPr>
      <w:r>
        <w:rPr>
          <w:rFonts w:ascii="Times New Roman" w:hAnsi="Times New Roman"/>
          <w:b/>
          <w:sz w:val="24"/>
          <w:szCs w:val="24"/>
          <w:u w:val="single"/>
        </w:rPr>
        <w:t>II.</w:t>
      </w:r>
      <w:r w:rsidRPr="00253535">
        <w:rPr>
          <w:rFonts w:ascii="Times New Roman" w:hAnsi="Times New Roman"/>
          <w:b/>
          <w:sz w:val="24"/>
          <w:szCs w:val="24"/>
          <w:u w:val="single"/>
        </w:rPr>
        <w:t>OBJECTIVES</w:t>
      </w:r>
    </w:p>
    <w:p w:rsidR="0061653C" w:rsidRPr="00BD6EC5" w:rsidRDefault="0061653C" w:rsidP="009D091A">
      <w:pPr>
        <w:spacing w:after="120"/>
        <w:jc w:val="both"/>
        <w:rPr>
          <w:rFonts w:ascii="Times New Roman" w:hAnsi="Times New Roman"/>
          <w:sz w:val="24"/>
          <w:szCs w:val="24"/>
        </w:rPr>
      </w:pPr>
      <w:r w:rsidRPr="00BD6EC5">
        <w:rPr>
          <w:rFonts w:ascii="Times New Roman" w:hAnsi="Times New Roman"/>
          <w:sz w:val="24"/>
          <w:szCs w:val="24"/>
        </w:rPr>
        <w:t xml:space="preserve">In line </w:t>
      </w:r>
      <w:r w:rsidR="00BD6EC5" w:rsidRPr="00BD6EC5">
        <w:rPr>
          <w:rFonts w:ascii="Times New Roman" w:hAnsi="Times New Roman"/>
          <w:sz w:val="24"/>
          <w:szCs w:val="24"/>
        </w:rPr>
        <w:t>with kick</w:t>
      </w:r>
      <w:r w:rsidRPr="00BD6EC5">
        <w:rPr>
          <w:rFonts w:ascii="Times New Roman" w:hAnsi="Times New Roman"/>
          <w:sz w:val="24"/>
          <w:szCs w:val="24"/>
        </w:rPr>
        <w:t xml:space="preserve"> start the implementation of the program, </w:t>
      </w:r>
      <w:r w:rsidR="00BD6EC5" w:rsidRPr="00BD6EC5">
        <w:rPr>
          <w:rFonts w:ascii="Times New Roman" w:hAnsi="Times New Roman"/>
          <w:sz w:val="24"/>
          <w:szCs w:val="24"/>
        </w:rPr>
        <w:t>the cardinal</w:t>
      </w:r>
      <w:r w:rsidRPr="00BD6EC5">
        <w:rPr>
          <w:rFonts w:ascii="Times New Roman" w:hAnsi="Times New Roman"/>
          <w:sz w:val="24"/>
          <w:szCs w:val="24"/>
        </w:rPr>
        <w:t xml:space="preserve"> objectives of this mission are </w:t>
      </w:r>
      <w:r w:rsidR="00BD6EC5" w:rsidRPr="00BD6EC5">
        <w:rPr>
          <w:rFonts w:ascii="Times New Roman" w:hAnsi="Times New Roman"/>
          <w:sz w:val="24"/>
          <w:szCs w:val="24"/>
        </w:rPr>
        <w:t>to:</w:t>
      </w:r>
      <w:r w:rsidRPr="00BD6EC5">
        <w:rPr>
          <w:rFonts w:ascii="Times New Roman" w:hAnsi="Times New Roman"/>
          <w:sz w:val="24"/>
          <w:szCs w:val="24"/>
        </w:rPr>
        <w:t xml:space="preserve"> </w:t>
      </w:r>
    </w:p>
    <w:p w:rsidR="00BD6EC5" w:rsidRDefault="0061653C" w:rsidP="00BD6EC5">
      <w:pPr>
        <w:pStyle w:val="ListParagraph"/>
        <w:numPr>
          <w:ilvl w:val="0"/>
          <w:numId w:val="29"/>
        </w:numPr>
        <w:spacing w:after="120"/>
        <w:jc w:val="both"/>
      </w:pPr>
      <w:r w:rsidRPr="00BD6EC5">
        <w:t>Assess the urgent capacity needs</w:t>
      </w:r>
      <w:r w:rsidR="00BD6EC5">
        <w:t xml:space="preserve"> in terms of skilled human resources, IT , equipment and furniture </w:t>
      </w:r>
      <w:r w:rsidRPr="00BD6EC5">
        <w:t xml:space="preserve">of forest conservation and development relevant offices in SNNPRS, Tigray, Amhara and </w:t>
      </w:r>
      <w:r w:rsidR="00BD6EC5">
        <w:t xml:space="preserve"> Benshagul G</w:t>
      </w:r>
      <w:r w:rsidR="00BD6EC5" w:rsidRPr="00BD6EC5">
        <w:t>umuz</w:t>
      </w:r>
      <w:r w:rsidRPr="00BD6EC5">
        <w:t xml:space="preserve"> </w:t>
      </w:r>
      <w:r w:rsidR="00BD6EC5">
        <w:t>regions and design strategy on how to fill the capacity gaps quickly;</w:t>
      </w:r>
    </w:p>
    <w:p w:rsidR="00F332FE" w:rsidRDefault="00BD6EC5" w:rsidP="00BD6EC5">
      <w:pPr>
        <w:pStyle w:val="ListParagraph"/>
        <w:numPr>
          <w:ilvl w:val="0"/>
          <w:numId w:val="29"/>
        </w:numPr>
        <w:spacing w:after="120"/>
        <w:jc w:val="both"/>
      </w:pPr>
      <w:r>
        <w:t>Discuss with the regional relevant bureaus and office</w:t>
      </w:r>
      <w:r w:rsidR="00F332FE">
        <w:t>s</w:t>
      </w:r>
      <w:r>
        <w:t xml:space="preserve"> of the  regional presidents </w:t>
      </w:r>
      <w:r w:rsidR="00F332FE">
        <w:t xml:space="preserve"> and </w:t>
      </w:r>
      <w:r>
        <w:t>select the project woredas</w:t>
      </w:r>
      <w:r w:rsidR="00F332FE">
        <w:t>;</w:t>
      </w:r>
    </w:p>
    <w:p w:rsidR="00F332FE" w:rsidRDefault="00F332FE" w:rsidP="00BD6EC5">
      <w:pPr>
        <w:pStyle w:val="ListParagraph"/>
        <w:numPr>
          <w:ilvl w:val="0"/>
          <w:numId w:val="29"/>
        </w:numPr>
        <w:spacing w:after="120"/>
        <w:jc w:val="both"/>
      </w:pPr>
      <w:r>
        <w:t>Discuss with the woreda administration on the establishment of project management offices and agree on how to equip the PMO with the required staff   equipment and materials ;</w:t>
      </w:r>
    </w:p>
    <w:p w:rsidR="00253535" w:rsidRDefault="00F332FE" w:rsidP="00BD6EC5">
      <w:pPr>
        <w:pStyle w:val="ListParagraph"/>
        <w:numPr>
          <w:ilvl w:val="0"/>
          <w:numId w:val="29"/>
        </w:numPr>
        <w:spacing w:after="120"/>
        <w:jc w:val="both"/>
      </w:pPr>
      <w:r>
        <w:t xml:space="preserve">Select the </w:t>
      </w:r>
      <w:r w:rsidR="008317EF">
        <w:t xml:space="preserve">degraded areas </w:t>
      </w:r>
      <w:r>
        <w:t xml:space="preserve">within </w:t>
      </w:r>
      <w:r w:rsidR="008317EF">
        <w:t>the project</w:t>
      </w:r>
      <w:r>
        <w:t xml:space="preserve"> </w:t>
      </w:r>
      <w:r w:rsidR="008317EF">
        <w:t>woredas in consultation</w:t>
      </w:r>
      <w:r>
        <w:t xml:space="preserve"> with the district administration, </w:t>
      </w:r>
      <w:r w:rsidR="008317EF">
        <w:t>kebeles and the</w:t>
      </w:r>
      <w:r>
        <w:t xml:space="preserve"> local </w:t>
      </w:r>
      <w:r w:rsidR="008317EF">
        <w:t xml:space="preserve">communities. Get  the legal document from the woreda administrations </w:t>
      </w:r>
      <w:r w:rsidR="00253535">
        <w:t xml:space="preserve"> based on the consensus reached by the kebeles administration and local communities </w:t>
      </w:r>
    </w:p>
    <w:p w:rsidR="00253535" w:rsidRDefault="00253535" w:rsidP="00BD6EC5">
      <w:pPr>
        <w:pStyle w:val="ListParagraph"/>
        <w:numPr>
          <w:ilvl w:val="0"/>
          <w:numId w:val="29"/>
        </w:numPr>
        <w:spacing w:after="120"/>
        <w:jc w:val="both"/>
      </w:pPr>
      <w:r>
        <w:t>Select sites for the establishment of new forest  nurseries  OR make use of the existing nurseries within the project woredas and strategize on how to fulfil the nursery equipment and material;</w:t>
      </w:r>
    </w:p>
    <w:p w:rsidR="00454553" w:rsidRPr="00BD6EC5" w:rsidRDefault="00253535" w:rsidP="00BD6EC5">
      <w:pPr>
        <w:pStyle w:val="ListParagraph"/>
        <w:numPr>
          <w:ilvl w:val="0"/>
          <w:numId w:val="29"/>
        </w:numPr>
        <w:spacing w:after="120"/>
        <w:jc w:val="both"/>
      </w:pPr>
      <w:r>
        <w:t xml:space="preserve">Discuss and agree on the establishment of MEF replica in the regions  </w:t>
      </w:r>
      <w:r w:rsidR="008317EF">
        <w:t xml:space="preserve">    </w:t>
      </w:r>
      <w:r w:rsidR="00F332FE">
        <w:t xml:space="preserve">    </w:t>
      </w:r>
      <w:r w:rsidR="00BD6EC5">
        <w:t xml:space="preserve"> </w:t>
      </w:r>
    </w:p>
    <w:p w:rsidR="00454553" w:rsidRDefault="00454553" w:rsidP="009D091A">
      <w:pPr>
        <w:spacing w:after="120"/>
        <w:jc w:val="both"/>
      </w:pPr>
    </w:p>
    <w:p w:rsidR="00253535" w:rsidRPr="00253535" w:rsidRDefault="00253535" w:rsidP="00944CD7">
      <w:pPr>
        <w:shd w:val="clear" w:color="auto" w:fill="FFC000"/>
        <w:spacing w:after="120"/>
        <w:jc w:val="both"/>
        <w:rPr>
          <w:rFonts w:ascii="Times New Roman" w:hAnsi="Times New Roman"/>
          <w:b/>
          <w:sz w:val="24"/>
          <w:szCs w:val="24"/>
          <w:u w:val="single"/>
        </w:rPr>
      </w:pPr>
      <w:r w:rsidRPr="00253535">
        <w:rPr>
          <w:rFonts w:ascii="Times New Roman" w:hAnsi="Times New Roman"/>
          <w:b/>
          <w:sz w:val="24"/>
          <w:szCs w:val="24"/>
          <w:u w:val="single"/>
        </w:rPr>
        <w:lastRenderedPageBreak/>
        <w:t xml:space="preserve">III </w:t>
      </w:r>
      <w:r>
        <w:rPr>
          <w:rFonts w:ascii="Times New Roman" w:hAnsi="Times New Roman"/>
          <w:b/>
          <w:sz w:val="24"/>
          <w:szCs w:val="24"/>
          <w:u w:val="single"/>
        </w:rPr>
        <w:t>.</w:t>
      </w:r>
      <w:r w:rsidRPr="00253535">
        <w:rPr>
          <w:rFonts w:ascii="Times New Roman" w:hAnsi="Times New Roman"/>
          <w:b/>
          <w:sz w:val="24"/>
          <w:szCs w:val="24"/>
          <w:u w:val="single"/>
        </w:rPr>
        <w:t>DURATION OF THE MISSION</w:t>
      </w:r>
    </w:p>
    <w:p w:rsidR="00253535" w:rsidRPr="00A7749F" w:rsidRDefault="00253535" w:rsidP="009D091A">
      <w:pPr>
        <w:spacing w:after="120"/>
        <w:jc w:val="both"/>
        <w:rPr>
          <w:rFonts w:ascii="Times New Roman" w:hAnsi="Times New Roman"/>
          <w:sz w:val="24"/>
          <w:szCs w:val="24"/>
        </w:rPr>
      </w:pPr>
      <w:r w:rsidRPr="00A7749F">
        <w:rPr>
          <w:rFonts w:ascii="Times New Roman" w:hAnsi="Times New Roman"/>
          <w:sz w:val="24"/>
          <w:szCs w:val="24"/>
        </w:rPr>
        <w:t>The Mission will take place from</w:t>
      </w:r>
      <w:r w:rsidR="00A7749F">
        <w:rPr>
          <w:rFonts w:ascii="Times New Roman" w:hAnsi="Times New Roman"/>
          <w:sz w:val="24"/>
          <w:szCs w:val="24"/>
        </w:rPr>
        <w:t xml:space="preserve"> July 29 August 17 /2015</w:t>
      </w:r>
      <w:r w:rsidRPr="00A7749F">
        <w:rPr>
          <w:rFonts w:ascii="Times New Roman" w:hAnsi="Times New Roman"/>
          <w:sz w:val="24"/>
          <w:szCs w:val="24"/>
        </w:rPr>
        <w:t xml:space="preserve">                 </w:t>
      </w:r>
    </w:p>
    <w:p w:rsidR="0061653C" w:rsidRPr="00253535" w:rsidRDefault="00253535" w:rsidP="00944CD7">
      <w:pPr>
        <w:shd w:val="clear" w:color="auto" w:fill="FFC000"/>
        <w:spacing w:after="120"/>
        <w:jc w:val="both"/>
        <w:rPr>
          <w:rFonts w:ascii="Times New Roman" w:hAnsi="Times New Roman"/>
          <w:b/>
          <w:sz w:val="24"/>
          <w:szCs w:val="24"/>
          <w:u w:val="single"/>
        </w:rPr>
      </w:pPr>
      <w:r w:rsidRPr="00253535">
        <w:rPr>
          <w:rFonts w:ascii="Times New Roman" w:hAnsi="Times New Roman"/>
          <w:b/>
          <w:sz w:val="24"/>
          <w:szCs w:val="24"/>
          <w:u w:val="single"/>
        </w:rPr>
        <w:t>IV EXPECTED OUT PUTS</w:t>
      </w:r>
    </w:p>
    <w:p w:rsidR="00253535" w:rsidRPr="00823763" w:rsidRDefault="00253535" w:rsidP="009D091A">
      <w:pPr>
        <w:spacing w:after="120"/>
        <w:jc w:val="both"/>
        <w:rPr>
          <w:rFonts w:ascii="Times New Roman" w:hAnsi="Times New Roman"/>
          <w:sz w:val="24"/>
          <w:szCs w:val="24"/>
        </w:rPr>
      </w:pPr>
      <w:r w:rsidRPr="00823763">
        <w:rPr>
          <w:rFonts w:ascii="Times New Roman" w:hAnsi="Times New Roman"/>
          <w:sz w:val="24"/>
          <w:szCs w:val="24"/>
        </w:rPr>
        <w:t>The expected out puts of the Mission are:</w:t>
      </w:r>
    </w:p>
    <w:p w:rsidR="00823763" w:rsidRPr="00823763" w:rsidRDefault="00253535" w:rsidP="00253535">
      <w:pPr>
        <w:pStyle w:val="ListParagraph"/>
        <w:numPr>
          <w:ilvl w:val="0"/>
          <w:numId w:val="30"/>
        </w:numPr>
        <w:spacing w:after="120"/>
        <w:jc w:val="both"/>
      </w:pPr>
      <w:r w:rsidRPr="00823763">
        <w:t xml:space="preserve">The capacity requirements in the four regions identified and </w:t>
      </w:r>
      <w:r w:rsidR="00823763" w:rsidRPr="00823763">
        <w:t>strategies designed on how to full fill the capacity requirements;</w:t>
      </w:r>
    </w:p>
    <w:p w:rsidR="00823763" w:rsidRPr="00823763" w:rsidRDefault="00823763" w:rsidP="00253535">
      <w:pPr>
        <w:pStyle w:val="ListParagraph"/>
        <w:numPr>
          <w:ilvl w:val="0"/>
          <w:numId w:val="30"/>
        </w:numPr>
        <w:spacing w:after="120"/>
        <w:jc w:val="both"/>
      </w:pPr>
      <w:r w:rsidRPr="00823763">
        <w:t>Project woredas selected;</w:t>
      </w:r>
    </w:p>
    <w:p w:rsidR="00823763" w:rsidRPr="00823763" w:rsidRDefault="00823763" w:rsidP="00253535">
      <w:pPr>
        <w:pStyle w:val="ListParagraph"/>
        <w:numPr>
          <w:ilvl w:val="0"/>
          <w:numId w:val="30"/>
        </w:numPr>
        <w:spacing w:after="120"/>
        <w:jc w:val="both"/>
      </w:pPr>
      <w:r w:rsidRPr="00823763">
        <w:t>The required skill human resources, material and equipment for the project management offices identified and strategy designed on how to full fill the requirement;</w:t>
      </w:r>
    </w:p>
    <w:p w:rsidR="00823763" w:rsidRPr="00823763" w:rsidRDefault="00823763" w:rsidP="00253535">
      <w:pPr>
        <w:pStyle w:val="ListParagraph"/>
        <w:numPr>
          <w:ilvl w:val="0"/>
          <w:numId w:val="30"/>
        </w:numPr>
        <w:spacing w:after="120"/>
        <w:jc w:val="both"/>
      </w:pPr>
      <w:r w:rsidRPr="00823763">
        <w:t>Degraded areas for rehabilitation and sites for short rotation plantations identified and legal document from the district administrations secured;</w:t>
      </w:r>
    </w:p>
    <w:p w:rsidR="00A7749F" w:rsidRDefault="00823763" w:rsidP="00253535">
      <w:pPr>
        <w:pStyle w:val="ListParagraph"/>
        <w:numPr>
          <w:ilvl w:val="0"/>
          <w:numId w:val="30"/>
        </w:numPr>
        <w:spacing w:after="120"/>
        <w:jc w:val="both"/>
      </w:pPr>
      <w:r w:rsidRPr="00823763">
        <w:t>New nursery sites OR existing ones identified  and strategy designed on how to make available</w:t>
      </w:r>
      <w:r>
        <w:t xml:space="preserve"> material ,seeds and material for the opertionliaqzation of</w:t>
      </w:r>
      <w:r w:rsidR="00A7749F">
        <w:t xml:space="preserve"> the nursery sites;</w:t>
      </w:r>
    </w:p>
    <w:p w:rsidR="00253535" w:rsidRPr="00823763" w:rsidRDefault="00A7749F" w:rsidP="00253535">
      <w:pPr>
        <w:pStyle w:val="ListParagraph"/>
        <w:numPr>
          <w:ilvl w:val="0"/>
          <w:numId w:val="30"/>
        </w:numPr>
        <w:spacing w:after="120"/>
        <w:jc w:val="both"/>
      </w:pPr>
      <w:r>
        <w:t xml:space="preserve">Clear understanding on the opening of MEF replica at regional and woreda levels  </w:t>
      </w:r>
      <w:r w:rsidR="00823763">
        <w:t xml:space="preserve"> </w:t>
      </w:r>
      <w:r w:rsidR="00823763" w:rsidRPr="00823763">
        <w:t xml:space="preserve">    </w:t>
      </w:r>
      <w:r w:rsidR="00253535" w:rsidRPr="00823763">
        <w:t xml:space="preserve"> </w:t>
      </w:r>
    </w:p>
    <w:p w:rsidR="009D091A" w:rsidRPr="00587940" w:rsidRDefault="00A7749F" w:rsidP="00944CD7">
      <w:pPr>
        <w:shd w:val="clear" w:color="auto" w:fill="FFC000"/>
        <w:spacing w:after="120"/>
        <w:jc w:val="both"/>
        <w:rPr>
          <w:rFonts w:eastAsia="Times New Roman"/>
          <w:b/>
          <w:bCs/>
          <w:lang w:val="en-US" w:eastAsia="en-GB"/>
        </w:rPr>
      </w:pPr>
      <w:r>
        <w:rPr>
          <w:rFonts w:eastAsia="Times New Roman"/>
          <w:b/>
          <w:bCs/>
          <w:lang w:val="en-US" w:eastAsia="en-GB"/>
        </w:rPr>
        <w:t>V</w:t>
      </w:r>
      <w:r w:rsidR="006A66B6" w:rsidRPr="000F37DF">
        <w:rPr>
          <w:rFonts w:eastAsia="Times New Roman"/>
          <w:b/>
          <w:bCs/>
          <w:lang w:val="en-US" w:eastAsia="en-GB"/>
        </w:rPr>
        <w:t xml:space="preserve"> </w:t>
      </w:r>
      <w:r w:rsidR="009D091A">
        <w:rPr>
          <w:rFonts w:eastAsia="Times New Roman"/>
          <w:b/>
          <w:bCs/>
          <w:lang w:val="en-US" w:eastAsia="en-GB"/>
        </w:rPr>
        <w:t>–</w:t>
      </w:r>
      <w:r w:rsidR="006A66B6" w:rsidRPr="000F37DF">
        <w:rPr>
          <w:rFonts w:eastAsia="Times New Roman"/>
          <w:b/>
          <w:bCs/>
          <w:lang w:val="en-US" w:eastAsia="en-GB"/>
        </w:rPr>
        <w:t xml:space="preserve"> </w:t>
      </w:r>
      <w:r w:rsidR="00587940">
        <w:rPr>
          <w:rFonts w:eastAsia="Times New Roman"/>
          <w:b/>
          <w:bCs/>
          <w:lang w:val="en-US" w:eastAsia="en-GB"/>
        </w:rPr>
        <w:t>PLANNING, PARTICIPANTS AND</w:t>
      </w:r>
      <w:r w:rsidR="009D091A">
        <w:rPr>
          <w:rFonts w:eastAsia="Times New Roman"/>
          <w:b/>
          <w:bCs/>
          <w:lang w:val="en-US" w:eastAsia="en-GB"/>
        </w:rPr>
        <w:t xml:space="preserve"> ACTIVITIES</w:t>
      </w:r>
    </w:p>
    <w:p w:rsidR="00587940" w:rsidRPr="00587940" w:rsidRDefault="00587940" w:rsidP="00587940">
      <w:pPr>
        <w:pStyle w:val="ListParagraph"/>
        <w:spacing w:after="120" w:line="276" w:lineRule="auto"/>
        <w:ind w:left="0"/>
        <w:jc w:val="both"/>
        <w:rPr>
          <w:rFonts w:ascii="Calibri" w:hAnsi="Calibri"/>
          <w:bCs/>
          <w:sz w:val="22"/>
          <w:szCs w:val="22"/>
          <w:lang w:val="en-US"/>
        </w:rPr>
      </w:pPr>
      <w:r w:rsidRPr="00587940">
        <w:rPr>
          <w:rFonts w:ascii="Calibri" w:hAnsi="Calibri"/>
          <w:bCs/>
          <w:sz w:val="22"/>
          <w:szCs w:val="22"/>
          <w:lang w:val="en-US"/>
        </w:rPr>
        <w:t xml:space="preserve">The mission </w:t>
      </w:r>
      <w:r w:rsidR="00A7749F">
        <w:rPr>
          <w:rFonts w:ascii="Calibri" w:hAnsi="Calibri"/>
          <w:bCs/>
          <w:sz w:val="22"/>
          <w:szCs w:val="22"/>
          <w:lang w:val="en-US"/>
        </w:rPr>
        <w:t xml:space="preserve">will be led by Dr. Tefera </w:t>
      </w:r>
      <w:r w:rsidR="00AF632B">
        <w:rPr>
          <w:rFonts w:ascii="Calibri" w:hAnsi="Calibri"/>
          <w:bCs/>
          <w:sz w:val="22"/>
          <w:szCs w:val="22"/>
          <w:lang w:val="en-US"/>
        </w:rPr>
        <w:t>Mengistie,</w:t>
      </w:r>
      <w:r w:rsidR="00A7749F">
        <w:rPr>
          <w:rFonts w:ascii="Calibri" w:hAnsi="Calibri"/>
          <w:bCs/>
          <w:sz w:val="22"/>
          <w:szCs w:val="22"/>
          <w:lang w:val="en-US"/>
        </w:rPr>
        <w:t xml:space="preserve"> Advisor to the State Minister and </w:t>
      </w:r>
      <w:r w:rsidR="00AF632B">
        <w:rPr>
          <w:rFonts w:ascii="Calibri" w:hAnsi="Calibri"/>
          <w:bCs/>
          <w:sz w:val="22"/>
          <w:szCs w:val="22"/>
          <w:lang w:val="en-US"/>
        </w:rPr>
        <w:t>NPC of</w:t>
      </w:r>
      <w:r w:rsidR="00A7749F">
        <w:rPr>
          <w:rFonts w:ascii="Calibri" w:hAnsi="Calibri"/>
          <w:bCs/>
          <w:sz w:val="22"/>
          <w:szCs w:val="22"/>
          <w:lang w:val="en-US"/>
        </w:rPr>
        <w:t xml:space="preserve"> the Program</w:t>
      </w:r>
      <w:r w:rsidR="00AF632B">
        <w:rPr>
          <w:rFonts w:ascii="Calibri" w:hAnsi="Calibri"/>
          <w:bCs/>
          <w:sz w:val="22"/>
          <w:szCs w:val="22"/>
          <w:lang w:val="en-US"/>
        </w:rPr>
        <w:t xml:space="preserve">; </w:t>
      </w:r>
      <w:r w:rsidR="00AF632B" w:rsidRPr="00587940">
        <w:rPr>
          <w:rFonts w:ascii="Calibri" w:hAnsi="Calibri"/>
          <w:bCs/>
          <w:sz w:val="22"/>
          <w:szCs w:val="22"/>
          <w:lang w:val="en-US"/>
        </w:rPr>
        <w:t>M</w:t>
      </w:r>
      <w:r w:rsidR="00AF632B">
        <w:rPr>
          <w:rFonts w:ascii="Calibri" w:hAnsi="Calibri"/>
          <w:bCs/>
          <w:sz w:val="22"/>
          <w:szCs w:val="22"/>
          <w:lang w:val="en-US"/>
        </w:rPr>
        <w:t>r</w:t>
      </w:r>
      <w:r w:rsidRPr="00587940">
        <w:rPr>
          <w:rFonts w:ascii="Calibri" w:hAnsi="Calibri"/>
          <w:bCs/>
          <w:sz w:val="22"/>
          <w:szCs w:val="22"/>
          <w:lang w:val="en-US"/>
        </w:rPr>
        <w:t xml:space="preserve">. Ababu </w:t>
      </w:r>
      <w:r w:rsidR="00AF632B" w:rsidRPr="00587940">
        <w:rPr>
          <w:rFonts w:ascii="Calibri" w:hAnsi="Calibri"/>
          <w:bCs/>
          <w:sz w:val="22"/>
          <w:szCs w:val="22"/>
          <w:lang w:val="en-US"/>
        </w:rPr>
        <w:t>Anage,</w:t>
      </w:r>
      <w:r w:rsidR="00AF632B">
        <w:rPr>
          <w:rFonts w:ascii="Calibri" w:hAnsi="Calibri"/>
          <w:bCs/>
          <w:sz w:val="22"/>
          <w:szCs w:val="22"/>
          <w:lang w:val="en-US"/>
        </w:rPr>
        <w:t xml:space="preserve"> National</w:t>
      </w:r>
      <w:r w:rsidR="00A7749F">
        <w:rPr>
          <w:rFonts w:ascii="Calibri" w:hAnsi="Calibri"/>
          <w:bCs/>
          <w:sz w:val="22"/>
          <w:szCs w:val="22"/>
          <w:lang w:val="en-US"/>
        </w:rPr>
        <w:t xml:space="preserve"> Climate Change </w:t>
      </w:r>
      <w:r w:rsidR="00AF632B">
        <w:rPr>
          <w:rFonts w:ascii="Calibri" w:hAnsi="Calibri"/>
          <w:bCs/>
          <w:sz w:val="22"/>
          <w:szCs w:val="22"/>
          <w:lang w:val="en-US"/>
        </w:rPr>
        <w:t>Specialist UNDP</w:t>
      </w:r>
      <w:r w:rsidR="00A7749F">
        <w:rPr>
          <w:rFonts w:ascii="Calibri" w:hAnsi="Calibri"/>
          <w:bCs/>
          <w:sz w:val="22"/>
          <w:szCs w:val="22"/>
          <w:lang w:val="en-US"/>
        </w:rPr>
        <w:t xml:space="preserve"> CO; Dr. </w:t>
      </w:r>
      <w:r w:rsidR="00AF632B">
        <w:rPr>
          <w:rFonts w:ascii="Calibri" w:hAnsi="Calibri"/>
          <w:bCs/>
          <w:sz w:val="22"/>
          <w:szCs w:val="22"/>
          <w:lang w:val="en-US"/>
        </w:rPr>
        <w:t>Yitebitu</w:t>
      </w:r>
      <w:r w:rsidR="00A7749F">
        <w:rPr>
          <w:rFonts w:ascii="Calibri" w:hAnsi="Calibri"/>
          <w:bCs/>
          <w:sz w:val="22"/>
          <w:szCs w:val="22"/>
          <w:lang w:val="en-US"/>
        </w:rPr>
        <w:t xml:space="preserve"> Moges, Chairman of the REDD+ secretariat and             from the </w:t>
      </w:r>
      <w:r w:rsidR="00AF632B">
        <w:rPr>
          <w:rFonts w:ascii="Calibri" w:hAnsi="Calibri"/>
          <w:bCs/>
          <w:sz w:val="22"/>
          <w:szCs w:val="22"/>
          <w:lang w:val="en-US"/>
        </w:rPr>
        <w:t>Ethiopian Environment</w:t>
      </w:r>
      <w:r w:rsidR="00A7749F">
        <w:rPr>
          <w:rFonts w:ascii="Calibri" w:hAnsi="Calibri"/>
          <w:bCs/>
          <w:sz w:val="22"/>
          <w:szCs w:val="22"/>
          <w:lang w:val="en-US"/>
        </w:rPr>
        <w:t xml:space="preserve"> and Forest Research institute  </w:t>
      </w:r>
    </w:p>
    <w:p w:rsidR="00B77704" w:rsidRDefault="00AF632B"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The Mission will be conducted by land and UNDP and MEF will make available vehicles and DSA will be charged from the Institutional Strengthening for the Forest sector </w:t>
      </w:r>
      <w:r w:rsidR="004F3DD4">
        <w:rPr>
          <w:rFonts w:ascii="Calibri" w:hAnsi="Calibri"/>
          <w:bCs/>
          <w:sz w:val="22"/>
          <w:szCs w:val="22"/>
          <w:lang w:val="en-US"/>
        </w:rPr>
        <w:t>Development program</w:t>
      </w:r>
      <w:r w:rsidR="00B77704">
        <w:rPr>
          <w:rFonts w:ascii="Calibri" w:hAnsi="Calibri"/>
          <w:bCs/>
          <w:sz w:val="22"/>
          <w:szCs w:val="22"/>
          <w:lang w:val="en-US"/>
        </w:rPr>
        <w:t>.</w:t>
      </w:r>
    </w:p>
    <w:p w:rsidR="00587940" w:rsidRPr="00587940" w:rsidRDefault="00AF632B"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  </w:t>
      </w:r>
    </w:p>
    <w:p w:rsidR="00587940" w:rsidRDefault="00AF632B" w:rsidP="00587940">
      <w:pPr>
        <w:pStyle w:val="ListParagraph"/>
        <w:spacing w:after="120" w:line="276" w:lineRule="auto"/>
        <w:ind w:left="0"/>
        <w:jc w:val="both"/>
        <w:rPr>
          <w:rFonts w:ascii="Calibri" w:hAnsi="Calibri"/>
          <w:bCs/>
          <w:sz w:val="22"/>
          <w:szCs w:val="22"/>
          <w:lang w:val="en-US"/>
        </w:rPr>
      </w:pPr>
      <w:r w:rsidRPr="00B77704">
        <w:rPr>
          <w:rFonts w:ascii="Calibri" w:hAnsi="Calibri"/>
          <w:b/>
          <w:bCs/>
          <w:sz w:val="22"/>
          <w:szCs w:val="22"/>
          <w:lang w:val="en-US"/>
        </w:rPr>
        <w:t xml:space="preserve">Tentative Schedule of the Mission is briefly described here </w:t>
      </w:r>
      <w:r w:rsidR="00B77704" w:rsidRPr="00B77704">
        <w:rPr>
          <w:rFonts w:ascii="Calibri" w:hAnsi="Calibri"/>
          <w:b/>
          <w:bCs/>
          <w:sz w:val="22"/>
          <w:szCs w:val="22"/>
          <w:lang w:val="en-US"/>
        </w:rPr>
        <w:t>under</w:t>
      </w:r>
      <w:r w:rsidR="00B77704">
        <w:rPr>
          <w:rFonts w:ascii="Calibri" w:hAnsi="Calibri"/>
          <w:bCs/>
          <w:sz w:val="22"/>
          <w:szCs w:val="22"/>
          <w:lang w:val="en-US"/>
        </w:rPr>
        <w:t>:</w:t>
      </w:r>
    </w:p>
    <w:p w:rsidR="00B77704" w:rsidRDefault="00B77704" w:rsidP="00587940">
      <w:pPr>
        <w:pStyle w:val="ListParagraph"/>
        <w:spacing w:after="120" w:line="276" w:lineRule="auto"/>
        <w:ind w:left="0"/>
        <w:jc w:val="both"/>
        <w:rPr>
          <w:rFonts w:ascii="Calibri" w:hAnsi="Calibri"/>
          <w:bCs/>
          <w:sz w:val="22"/>
          <w:szCs w:val="22"/>
          <w:lang w:val="en-US"/>
        </w:rPr>
      </w:pPr>
      <w:bookmarkStart w:id="0" w:name="_GoBack"/>
      <w:bookmarkEnd w:id="0"/>
    </w:p>
    <w:tbl>
      <w:tblPr>
        <w:tblStyle w:val="TableGrid"/>
        <w:tblW w:w="0" w:type="auto"/>
        <w:tblLayout w:type="fixed"/>
        <w:tblLook w:val="04A0" w:firstRow="1" w:lastRow="0" w:firstColumn="1" w:lastColumn="0" w:noHBand="0" w:noVBand="1"/>
      </w:tblPr>
      <w:tblGrid>
        <w:gridCol w:w="1098"/>
        <w:gridCol w:w="810"/>
        <w:gridCol w:w="3710"/>
        <w:gridCol w:w="1812"/>
        <w:gridCol w:w="1812"/>
      </w:tblGrid>
      <w:tr w:rsidR="00AF632B" w:rsidTr="00AF632B">
        <w:tc>
          <w:tcPr>
            <w:tcW w:w="1098" w:type="dxa"/>
          </w:tcPr>
          <w:p w:rsidR="00AF632B" w:rsidRDefault="00AF632B"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Dates</w:t>
            </w:r>
          </w:p>
        </w:tc>
        <w:tc>
          <w:tcPr>
            <w:tcW w:w="810" w:type="dxa"/>
          </w:tcPr>
          <w:p w:rsidR="00AF632B" w:rsidRDefault="00AF632B"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Hr.</w:t>
            </w:r>
          </w:p>
        </w:tc>
        <w:tc>
          <w:tcPr>
            <w:tcW w:w="3710" w:type="dxa"/>
          </w:tcPr>
          <w:p w:rsidR="00AF632B" w:rsidRDefault="00AF632B"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Activity </w:t>
            </w:r>
          </w:p>
        </w:tc>
        <w:tc>
          <w:tcPr>
            <w:tcW w:w="1812"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Responsible </w:t>
            </w:r>
          </w:p>
        </w:tc>
        <w:tc>
          <w:tcPr>
            <w:tcW w:w="1812"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Minute taker </w:t>
            </w:r>
          </w:p>
        </w:tc>
      </w:tr>
      <w:tr w:rsidR="00AF632B" w:rsidTr="004F3DD4">
        <w:trPr>
          <w:trHeight w:val="818"/>
        </w:trPr>
        <w:tc>
          <w:tcPr>
            <w:tcW w:w="1098" w:type="dxa"/>
          </w:tcPr>
          <w:p w:rsidR="00AF632B" w:rsidRDefault="00AF632B"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July 29/2015</w:t>
            </w:r>
          </w:p>
        </w:tc>
        <w:tc>
          <w:tcPr>
            <w:tcW w:w="810" w:type="dxa"/>
          </w:tcPr>
          <w:p w:rsidR="00AF632B" w:rsidRDefault="00AF632B"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7:00</w:t>
            </w:r>
            <w:r w:rsidR="004F3DD4">
              <w:rPr>
                <w:rFonts w:ascii="Calibri" w:hAnsi="Calibri"/>
                <w:bCs/>
                <w:sz w:val="22"/>
                <w:szCs w:val="22"/>
                <w:lang w:val="en-US"/>
              </w:rPr>
              <w:t xml:space="preserve"> am</w:t>
            </w:r>
          </w:p>
        </w:tc>
        <w:tc>
          <w:tcPr>
            <w:tcW w:w="3710"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Depart for Ha</w:t>
            </w:r>
            <w:r w:rsidR="00AF632B">
              <w:rPr>
                <w:rFonts w:ascii="Calibri" w:hAnsi="Calibri"/>
                <w:bCs/>
                <w:sz w:val="22"/>
                <w:szCs w:val="22"/>
                <w:lang w:val="en-US"/>
              </w:rPr>
              <w:t>wassa</w:t>
            </w:r>
            <w:r>
              <w:rPr>
                <w:rFonts w:ascii="Calibri" w:hAnsi="Calibri"/>
                <w:bCs/>
                <w:sz w:val="22"/>
                <w:szCs w:val="22"/>
                <w:lang w:val="en-US"/>
              </w:rPr>
              <w:t xml:space="preserve"> briefing for </w:t>
            </w:r>
            <w:r w:rsidR="00AF632B">
              <w:rPr>
                <w:rFonts w:ascii="Calibri" w:hAnsi="Calibri"/>
                <w:bCs/>
                <w:sz w:val="22"/>
                <w:szCs w:val="22"/>
                <w:lang w:val="en-US"/>
              </w:rPr>
              <w:t xml:space="preserve"> the regional </w:t>
            </w:r>
            <w:r>
              <w:rPr>
                <w:rFonts w:ascii="Calibri" w:hAnsi="Calibri"/>
                <w:bCs/>
                <w:sz w:val="22"/>
                <w:szCs w:val="22"/>
                <w:lang w:val="en-US"/>
              </w:rPr>
              <w:t xml:space="preserve">relevant bureaus president office on the objective of the Mission and agree on the schedule of activities in the region  </w:t>
            </w:r>
            <w:r w:rsidR="00AF632B">
              <w:rPr>
                <w:rFonts w:ascii="Calibri" w:hAnsi="Calibri"/>
                <w:bCs/>
                <w:sz w:val="22"/>
                <w:szCs w:val="22"/>
                <w:lang w:val="en-US"/>
              </w:rPr>
              <w:t xml:space="preserve"> </w:t>
            </w:r>
          </w:p>
        </w:tc>
        <w:tc>
          <w:tcPr>
            <w:tcW w:w="1812"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w:t>
            </w:r>
            <w:proofErr w:type="spellStart"/>
            <w:r>
              <w:rPr>
                <w:rFonts w:ascii="Calibri" w:hAnsi="Calibri"/>
                <w:bCs/>
                <w:sz w:val="22"/>
                <w:szCs w:val="22"/>
                <w:lang w:val="en-US"/>
              </w:rPr>
              <w:t>Tefra</w:t>
            </w:r>
            <w:proofErr w:type="spellEnd"/>
            <w:r>
              <w:rPr>
                <w:rFonts w:ascii="Calibri" w:hAnsi="Calibri"/>
                <w:bCs/>
                <w:sz w:val="22"/>
                <w:szCs w:val="22"/>
                <w:lang w:val="en-US"/>
              </w:rPr>
              <w:t xml:space="preserve"> </w:t>
            </w:r>
            <w:proofErr w:type="spellStart"/>
            <w:r>
              <w:rPr>
                <w:rFonts w:ascii="Calibri" w:hAnsi="Calibri"/>
                <w:bCs/>
                <w:sz w:val="22"/>
                <w:szCs w:val="22"/>
                <w:lang w:val="en-US"/>
              </w:rPr>
              <w:t>Megiste</w:t>
            </w:r>
            <w:proofErr w:type="spellEnd"/>
            <w:r>
              <w:rPr>
                <w:rFonts w:ascii="Calibri" w:hAnsi="Calibri"/>
                <w:bCs/>
                <w:sz w:val="22"/>
                <w:szCs w:val="22"/>
                <w:lang w:val="en-US"/>
              </w:rPr>
              <w:t xml:space="preserve"> and other </w:t>
            </w:r>
            <w:proofErr w:type="spellStart"/>
            <w:r>
              <w:rPr>
                <w:rFonts w:ascii="Calibri" w:hAnsi="Calibri"/>
                <w:bCs/>
                <w:sz w:val="22"/>
                <w:szCs w:val="22"/>
                <w:lang w:val="en-US"/>
              </w:rPr>
              <w:t>Mision</w:t>
            </w:r>
            <w:proofErr w:type="spellEnd"/>
            <w:r>
              <w:rPr>
                <w:rFonts w:ascii="Calibri" w:hAnsi="Calibri"/>
                <w:bCs/>
                <w:sz w:val="22"/>
                <w:szCs w:val="22"/>
                <w:lang w:val="en-US"/>
              </w:rPr>
              <w:t xml:space="preserve"> members </w:t>
            </w:r>
          </w:p>
        </w:tc>
        <w:tc>
          <w:tcPr>
            <w:tcW w:w="1812" w:type="dxa"/>
          </w:tcPr>
          <w:p w:rsidR="00AF632B" w:rsidRDefault="004F3DD4" w:rsidP="00587940">
            <w:pPr>
              <w:pStyle w:val="ListParagraph"/>
              <w:spacing w:after="120" w:line="276" w:lineRule="auto"/>
              <w:ind w:left="0"/>
              <w:jc w:val="both"/>
              <w:rPr>
                <w:rFonts w:ascii="Calibri" w:hAnsi="Calibri"/>
                <w:bCs/>
                <w:sz w:val="22"/>
                <w:szCs w:val="22"/>
                <w:lang w:val="en-US"/>
              </w:rPr>
            </w:pPr>
            <w:proofErr w:type="spellStart"/>
            <w:r>
              <w:rPr>
                <w:rFonts w:ascii="Calibri" w:hAnsi="Calibri"/>
                <w:bCs/>
                <w:sz w:val="22"/>
                <w:szCs w:val="22"/>
                <w:lang w:val="en-US"/>
              </w:rPr>
              <w:t>Dr</w:t>
            </w:r>
            <w:proofErr w:type="spellEnd"/>
            <w:r>
              <w:rPr>
                <w:rFonts w:ascii="Calibri" w:hAnsi="Calibri"/>
                <w:bCs/>
                <w:sz w:val="22"/>
                <w:szCs w:val="22"/>
                <w:lang w:val="en-US"/>
              </w:rPr>
              <w:t xml:space="preserve"> </w:t>
            </w:r>
            <w:proofErr w:type="spellStart"/>
            <w:r>
              <w:rPr>
                <w:rFonts w:ascii="Calibri" w:hAnsi="Calibri"/>
                <w:bCs/>
                <w:sz w:val="22"/>
                <w:szCs w:val="22"/>
                <w:lang w:val="en-US"/>
              </w:rPr>
              <w:t>Yitebetu</w:t>
            </w:r>
            <w:proofErr w:type="spellEnd"/>
          </w:p>
        </w:tc>
      </w:tr>
      <w:tr w:rsidR="00AF632B" w:rsidTr="00AF632B">
        <w:tc>
          <w:tcPr>
            <w:tcW w:w="1098"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July 30 /2015</w:t>
            </w:r>
          </w:p>
        </w:tc>
        <w:tc>
          <w:tcPr>
            <w:tcW w:w="810"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The whole day</w:t>
            </w:r>
          </w:p>
        </w:tc>
        <w:tc>
          <w:tcPr>
            <w:tcW w:w="3710"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Continue working in Hawassa including  on the selection of the woredas and other schedule of activities </w:t>
            </w:r>
          </w:p>
        </w:tc>
        <w:tc>
          <w:tcPr>
            <w:tcW w:w="1812"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w:t>
            </w:r>
            <w:proofErr w:type="spellStart"/>
            <w:r>
              <w:rPr>
                <w:rFonts w:ascii="Calibri" w:hAnsi="Calibri"/>
                <w:bCs/>
                <w:sz w:val="22"/>
                <w:szCs w:val="22"/>
                <w:lang w:val="en-US"/>
              </w:rPr>
              <w:t>Tefra</w:t>
            </w:r>
            <w:proofErr w:type="spellEnd"/>
            <w:r>
              <w:rPr>
                <w:rFonts w:ascii="Calibri" w:hAnsi="Calibri"/>
                <w:bCs/>
                <w:sz w:val="22"/>
                <w:szCs w:val="22"/>
                <w:lang w:val="en-US"/>
              </w:rPr>
              <w:t xml:space="preserve"> </w:t>
            </w:r>
            <w:proofErr w:type="spellStart"/>
            <w:r>
              <w:rPr>
                <w:rFonts w:ascii="Calibri" w:hAnsi="Calibri"/>
                <w:bCs/>
                <w:sz w:val="22"/>
                <w:szCs w:val="22"/>
                <w:lang w:val="en-US"/>
              </w:rPr>
              <w:t>Megiste</w:t>
            </w:r>
            <w:proofErr w:type="spellEnd"/>
            <w:r>
              <w:rPr>
                <w:rFonts w:ascii="Calibri" w:hAnsi="Calibri"/>
                <w:bCs/>
                <w:sz w:val="22"/>
                <w:szCs w:val="22"/>
                <w:lang w:val="en-US"/>
              </w:rPr>
              <w:t xml:space="preserve"> and other </w:t>
            </w:r>
            <w:proofErr w:type="spellStart"/>
            <w:r>
              <w:rPr>
                <w:rFonts w:ascii="Calibri" w:hAnsi="Calibri"/>
                <w:bCs/>
                <w:sz w:val="22"/>
                <w:szCs w:val="22"/>
                <w:lang w:val="en-US"/>
              </w:rPr>
              <w:t>Mision</w:t>
            </w:r>
            <w:proofErr w:type="spellEnd"/>
            <w:r>
              <w:rPr>
                <w:rFonts w:ascii="Calibri" w:hAnsi="Calibri"/>
                <w:bCs/>
                <w:sz w:val="22"/>
                <w:szCs w:val="22"/>
                <w:lang w:val="en-US"/>
              </w:rPr>
              <w:t xml:space="preserve"> members</w:t>
            </w:r>
          </w:p>
        </w:tc>
        <w:tc>
          <w:tcPr>
            <w:tcW w:w="1812"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w:t>
            </w:r>
            <w:proofErr w:type="spellStart"/>
            <w:r>
              <w:rPr>
                <w:rFonts w:ascii="Calibri" w:hAnsi="Calibri"/>
                <w:bCs/>
                <w:sz w:val="22"/>
                <w:szCs w:val="22"/>
                <w:lang w:val="en-US"/>
              </w:rPr>
              <w:t>yitebertu</w:t>
            </w:r>
            <w:proofErr w:type="spellEnd"/>
          </w:p>
        </w:tc>
      </w:tr>
      <w:tr w:rsidR="00AF632B" w:rsidTr="00AF632B">
        <w:tc>
          <w:tcPr>
            <w:tcW w:w="1098"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July 31/2015</w:t>
            </w:r>
          </w:p>
        </w:tc>
        <w:tc>
          <w:tcPr>
            <w:tcW w:w="810"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7am </w:t>
            </w:r>
          </w:p>
        </w:tc>
        <w:tc>
          <w:tcPr>
            <w:tcW w:w="3710" w:type="dxa"/>
          </w:tcPr>
          <w:p w:rsidR="00AF632B" w:rsidRDefault="004F3DD4"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Depart to the selected woreda/s and commence discussion on the establishment of project management office(s) </w:t>
            </w:r>
          </w:p>
          <w:p w:rsidR="004F3DD4" w:rsidRDefault="004F3DD4" w:rsidP="00587940">
            <w:pPr>
              <w:pStyle w:val="ListParagraph"/>
              <w:spacing w:after="120" w:line="276" w:lineRule="auto"/>
              <w:ind w:left="0"/>
              <w:jc w:val="both"/>
              <w:rPr>
                <w:rFonts w:ascii="Calibri" w:hAnsi="Calibri"/>
                <w:bCs/>
                <w:sz w:val="22"/>
                <w:szCs w:val="22"/>
                <w:lang w:val="en-US"/>
              </w:rPr>
            </w:pPr>
          </w:p>
        </w:tc>
        <w:tc>
          <w:tcPr>
            <w:tcW w:w="1812" w:type="dxa"/>
          </w:tcPr>
          <w:p w:rsidR="00AF632B" w:rsidRDefault="00447D15" w:rsidP="00587940">
            <w:pPr>
              <w:pStyle w:val="ListParagraph"/>
              <w:spacing w:after="120" w:line="276" w:lineRule="auto"/>
              <w:ind w:left="0"/>
              <w:jc w:val="both"/>
              <w:rPr>
                <w:rFonts w:ascii="Calibri" w:hAnsi="Calibri"/>
                <w:bCs/>
                <w:sz w:val="22"/>
                <w:szCs w:val="22"/>
                <w:lang w:val="en-US"/>
              </w:rPr>
            </w:pPr>
            <w:proofErr w:type="spellStart"/>
            <w:r>
              <w:rPr>
                <w:rFonts w:ascii="Calibri" w:hAnsi="Calibri"/>
                <w:bCs/>
                <w:sz w:val="22"/>
                <w:szCs w:val="22"/>
                <w:lang w:val="en-US"/>
              </w:rPr>
              <w:t>Dr.Terfa</w:t>
            </w:r>
            <w:proofErr w:type="spellEnd"/>
            <w:r>
              <w:rPr>
                <w:rFonts w:ascii="Calibri" w:hAnsi="Calibri"/>
                <w:bCs/>
                <w:sz w:val="22"/>
                <w:szCs w:val="22"/>
                <w:lang w:val="en-US"/>
              </w:rPr>
              <w:t xml:space="preserve">  Mengistie and other Mission members  </w:t>
            </w:r>
          </w:p>
        </w:tc>
        <w:tc>
          <w:tcPr>
            <w:tcW w:w="1812"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w:t>
            </w:r>
            <w:proofErr w:type="spellStart"/>
            <w:r>
              <w:rPr>
                <w:rFonts w:ascii="Calibri" w:hAnsi="Calibri"/>
                <w:bCs/>
                <w:sz w:val="22"/>
                <w:szCs w:val="22"/>
                <w:lang w:val="en-US"/>
              </w:rPr>
              <w:t>Yitebetu</w:t>
            </w:r>
            <w:proofErr w:type="spellEnd"/>
          </w:p>
        </w:tc>
      </w:tr>
      <w:tr w:rsidR="00AF632B" w:rsidTr="00AF632B">
        <w:tc>
          <w:tcPr>
            <w:tcW w:w="1098"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August 1/2015</w:t>
            </w:r>
          </w:p>
        </w:tc>
        <w:tc>
          <w:tcPr>
            <w:tcW w:w="810"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the whole day </w:t>
            </w:r>
          </w:p>
        </w:tc>
        <w:tc>
          <w:tcPr>
            <w:tcW w:w="3710" w:type="dxa"/>
          </w:tcPr>
          <w:p w:rsidR="00AF632B" w:rsidRDefault="00447D15" w:rsidP="00447D15">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Site visit for the selection of nursery sites and degraded areas  and preparation </w:t>
            </w:r>
          </w:p>
        </w:tc>
        <w:tc>
          <w:tcPr>
            <w:tcW w:w="1812" w:type="dxa"/>
          </w:tcPr>
          <w:p w:rsidR="00AF632B" w:rsidRDefault="00447D15" w:rsidP="00587940">
            <w:pPr>
              <w:pStyle w:val="ListParagraph"/>
              <w:spacing w:after="120" w:line="276" w:lineRule="auto"/>
              <w:ind w:left="0"/>
              <w:jc w:val="both"/>
              <w:rPr>
                <w:rFonts w:ascii="Calibri" w:hAnsi="Calibri"/>
                <w:bCs/>
                <w:sz w:val="22"/>
                <w:szCs w:val="22"/>
                <w:lang w:val="en-US"/>
              </w:rPr>
            </w:pPr>
            <w:proofErr w:type="spellStart"/>
            <w:r>
              <w:rPr>
                <w:rFonts w:ascii="Calibri" w:hAnsi="Calibri"/>
                <w:bCs/>
                <w:sz w:val="22"/>
                <w:szCs w:val="22"/>
                <w:lang w:val="en-US"/>
              </w:rPr>
              <w:t>Dr.Terfa</w:t>
            </w:r>
            <w:proofErr w:type="spellEnd"/>
            <w:r>
              <w:rPr>
                <w:rFonts w:ascii="Calibri" w:hAnsi="Calibri"/>
                <w:bCs/>
                <w:sz w:val="22"/>
                <w:szCs w:val="22"/>
                <w:lang w:val="en-US"/>
              </w:rPr>
              <w:t xml:space="preserve">  Mengistie and other Mission members  </w:t>
            </w:r>
          </w:p>
        </w:tc>
        <w:tc>
          <w:tcPr>
            <w:tcW w:w="1812"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w:t>
            </w:r>
            <w:proofErr w:type="spellStart"/>
            <w:r>
              <w:rPr>
                <w:rFonts w:ascii="Calibri" w:hAnsi="Calibri"/>
                <w:bCs/>
                <w:sz w:val="22"/>
                <w:szCs w:val="22"/>
                <w:lang w:val="en-US"/>
              </w:rPr>
              <w:t>Yitebetu</w:t>
            </w:r>
            <w:proofErr w:type="spellEnd"/>
          </w:p>
        </w:tc>
      </w:tr>
      <w:tr w:rsidR="00AF632B" w:rsidTr="00AF632B">
        <w:tc>
          <w:tcPr>
            <w:tcW w:w="1098"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lastRenderedPageBreak/>
              <w:t>August 2/2015</w:t>
            </w:r>
          </w:p>
        </w:tc>
        <w:tc>
          <w:tcPr>
            <w:tcW w:w="810" w:type="dxa"/>
          </w:tcPr>
          <w:p w:rsidR="00AF632B" w:rsidRDefault="00AF632B" w:rsidP="00587940">
            <w:pPr>
              <w:pStyle w:val="ListParagraph"/>
              <w:spacing w:after="120" w:line="276" w:lineRule="auto"/>
              <w:ind w:left="0"/>
              <w:jc w:val="both"/>
              <w:rPr>
                <w:rFonts w:ascii="Calibri" w:hAnsi="Calibri"/>
                <w:bCs/>
                <w:sz w:val="22"/>
                <w:szCs w:val="22"/>
                <w:lang w:val="en-US"/>
              </w:rPr>
            </w:pPr>
          </w:p>
        </w:tc>
        <w:tc>
          <w:tcPr>
            <w:tcW w:w="3710"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legal documents preparation  on the selection of degraded lands and nursery sites</w:t>
            </w:r>
            <w:r>
              <w:rPr>
                <w:rFonts w:ascii="Calibri" w:hAnsi="Calibri"/>
                <w:bCs/>
                <w:sz w:val="22"/>
                <w:szCs w:val="22"/>
                <w:lang w:val="en-US"/>
              </w:rPr>
              <w:t xml:space="preserve"> and depart to hawassa </w:t>
            </w:r>
          </w:p>
        </w:tc>
        <w:tc>
          <w:tcPr>
            <w:tcW w:w="1812" w:type="dxa"/>
          </w:tcPr>
          <w:p w:rsidR="00AF632B" w:rsidRDefault="00AF632B" w:rsidP="00587940">
            <w:pPr>
              <w:pStyle w:val="ListParagraph"/>
              <w:spacing w:after="120" w:line="276" w:lineRule="auto"/>
              <w:ind w:left="0"/>
              <w:jc w:val="both"/>
              <w:rPr>
                <w:rFonts w:ascii="Calibri" w:hAnsi="Calibri"/>
                <w:bCs/>
                <w:sz w:val="22"/>
                <w:szCs w:val="22"/>
                <w:lang w:val="en-US"/>
              </w:rPr>
            </w:pPr>
          </w:p>
        </w:tc>
        <w:tc>
          <w:tcPr>
            <w:tcW w:w="1812" w:type="dxa"/>
          </w:tcPr>
          <w:p w:rsidR="00AF632B" w:rsidRDefault="00AF632B" w:rsidP="00587940">
            <w:pPr>
              <w:pStyle w:val="ListParagraph"/>
              <w:spacing w:after="120" w:line="276" w:lineRule="auto"/>
              <w:ind w:left="0"/>
              <w:jc w:val="both"/>
              <w:rPr>
                <w:rFonts w:ascii="Calibri" w:hAnsi="Calibri"/>
                <w:bCs/>
                <w:sz w:val="22"/>
                <w:szCs w:val="22"/>
                <w:lang w:val="en-US"/>
              </w:rPr>
            </w:pPr>
          </w:p>
        </w:tc>
      </w:tr>
      <w:tr w:rsidR="00AF632B" w:rsidTr="00AF632B">
        <w:tc>
          <w:tcPr>
            <w:tcW w:w="1098"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August 3/2015 </w:t>
            </w:r>
          </w:p>
        </w:tc>
        <w:tc>
          <w:tcPr>
            <w:tcW w:w="810"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7: 00 am </w:t>
            </w:r>
          </w:p>
        </w:tc>
        <w:tc>
          <w:tcPr>
            <w:tcW w:w="3710"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Depart to -</w:t>
            </w:r>
            <w:r>
              <w:rPr>
                <w:rFonts w:ascii="Calibri" w:hAnsi="Calibri"/>
                <w:bCs/>
                <w:sz w:val="22"/>
                <w:szCs w:val="22"/>
                <w:lang w:val="en-US"/>
              </w:rPr>
              <w:t xml:space="preserve"> briefing for  the regional relevant bureaus president office on the objective of the Mission and agree on the schedule of activities in the region   </w:t>
            </w:r>
            <w:r>
              <w:rPr>
                <w:rFonts w:ascii="Calibri" w:hAnsi="Calibri"/>
                <w:bCs/>
                <w:sz w:val="22"/>
                <w:szCs w:val="22"/>
                <w:lang w:val="en-US"/>
              </w:rPr>
              <w:t xml:space="preserve">   </w:t>
            </w:r>
          </w:p>
        </w:tc>
        <w:tc>
          <w:tcPr>
            <w:tcW w:w="1812" w:type="dxa"/>
          </w:tcPr>
          <w:p w:rsidR="00AF632B" w:rsidRDefault="00447D15" w:rsidP="00587940">
            <w:pPr>
              <w:pStyle w:val="ListParagraph"/>
              <w:spacing w:after="120" w:line="276" w:lineRule="auto"/>
              <w:ind w:left="0"/>
              <w:jc w:val="both"/>
              <w:rPr>
                <w:rFonts w:ascii="Calibri" w:hAnsi="Calibri"/>
                <w:bCs/>
                <w:sz w:val="22"/>
                <w:szCs w:val="22"/>
                <w:lang w:val="en-US"/>
              </w:rPr>
            </w:pPr>
            <w:proofErr w:type="spellStart"/>
            <w:r>
              <w:rPr>
                <w:rFonts w:ascii="Calibri" w:hAnsi="Calibri"/>
                <w:bCs/>
                <w:sz w:val="22"/>
                <w:szCs w:val="22"/>
                <w:lang w:val="en-US"/>
              </w:rPr>
              <w:t>Dr.Terfa</w:t>
            </w:r>
            <w:proofErr w:type="spellEnd"/>
            <w:r>
              <w:rPr>
                <w:rFonts w:ascii="Calibri" w:hAnsi="Calibri"/>
                <w:bCs/>
                <w:sz w:val="22"/>
                <w:szCs w:val="22"/>
                <w:lang w:val="en-US"/>
              </w:rPr>
              <w:t xml:space="preserve">  Mengistie and other Mission members  </w:t>
            </w:r>
          </w:p>
        </w:tc>
        <w:tc>
          <w:tcPr>
            <w:tcW w:w="1812"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Ababu Anage</w:t>
            </w:r>
          </w:p>
        </w:tc>
      </w:tr>
      <w:tr w:rsidR="00AF632B" w:rsidTr="00AF632B">
        <w:tc>
          <w:tcPr>
            <w:tcW w:w="1098" w:type="dxa"/>
          </w:tcPr>
          <w:p w:rsidR="00AF632B" w:rsidRDefault="00AF632B" w:rsidP="00587940">
            <w:pPr>
              <w:pStyle w:val="ListParagraph"/>
              <w:spacing w:after="120" w:line="276" w:lineRule="auto"/>
              <w:ind w:left="0"/>
              <w:jc w:val="both"/>
              <w:rPr>
                <w:rFonts w:ascii="Calibri" w:hAnsi="Calibri"/>
                <w:bCs/>
                <w:sz w:val="22"/>
                <w:szCs w:val="22"/>
                <w:lang w:val="en-US"/>
              </w:rPr>
            </w:pPr>
          </w:p>
        </w:tc>
        <w:tc>
          <w:tcPr>
            <w:tcW w:w="810" w:type="dxa"/>
          </w:tcPr>
          <w:p w:rsidR="00AF632B" w:rsidRDefault="00AF632B" w:rsidP="00587940">
            <w:pPr>
              <w:pStyle w:val="ListParagraph"/>
              <w:spacing w:after="120" w:line="276" w:lineRule="auto"/>
              <w:ind w:left="0"/>
              <w:jc w:val="both"/>
              <w:rPr>
                <w:rFonts w:ascii="Calibri" w:hAnsi="Calibri"/>
                <w:bCs/>
                <w:sz w:val="22"/>
                <w:szCs w:val="22"/>
                <w:lang w:val="en-US"/>
              </w:rPr>
            </w:pPr>
          </w:p>
        </w:tc>
        <w:tc>
          <w:tcPr>
            <w:tcW w:w="3710"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Continue</w:t>
            </w:r>
            <w:r>
              <w:rPr>
                <w:rFonts w:ascii="Calibri" w:hAnsi="Calibri"/>
                <w:bCs/>
                <w:sz w:val="22"/>
                <w:szCs w:val="22"/>
                <w:lang w:val="en-US"/>
              </w:rPr>
              <w:t xml:space="preserve"> working in</w:t>
            </w:r>
            <w:r w:rsidR="006D2DA7">
              <w:rPr>
                <w:rFonts w:ascii="Calibri" w:hAnsi="Calibri"/>
                <w:bCs/>
                <w:sz w:val="22"/>
                <w:szCs w:val="22"/>
                <w:lang w:val="en-US"/>
              </w:rPr>
              <w:t xml:space="preserve">   </w:t>
            </w:r>
            <w:r>
              <w:rPr>
                <w:rFonts w:ascii="Calibri" w:hAnsi="Calibri"/>
                <w:bCs/>
                <w:sz w:val="22"/>
                <w:szCs w:val="22"/>
                <w:lang w:val="en-US"/>
              </w:rPr>
              <w:t xml:space="preserve"> </w:t>
            </w:r>
            <w:r>
              <w:rPr>
                <w:rFonts w:ascii="Calibri" w:hAnsi="Calibri"/>
                <w:bCs/>
                <w:sz w:val="22"/>
                <w:szCs w:val="22"/>
                <w:lang w:val="en-US"/>
              </w:rPr>
              <w:t xml:space="preserve"> including  on the selection of the woredas and other schedule of activities</w:t>
            </w:r>
          </w:p>
        </w:tc>
        <w:tc>
          <w:tcPr>
            <w:tcW w:w="1812"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Tefera </w:t>
            </w:r>
            <w:proofErr w:type="spellStart"/>
            <w:r>
              <w:rPr>
                <w:rFonts w:ascii="Calibri" w:hAnsi="Calibri"/>
                <w:bCs/>
                <w:sz w:val="22"/>
                <w:szCs w:val="22"/>
                <w:lang w:val="en-US"/>
              </w:rPr>
              <w:t>Mengiste</w:t>
            </w:r>
            <w:proofErr w:type="spellEnd"/>
            <w:r>
              <w:rPr>
                <w:rFonts w:ascii="Calibri" w:hAnsi="Calibri"/>
                <w:bCs/>
                <w:sz w:val="22"/>
                <w:szCs w:val="22"/>
                <w:lang w:val="en-US"/>
              </w:rPr>
              <w:t xml:space="preserve"> and other Mission members </w:t>
            </w:r>
          </w:p>
        </w:tc>
        <w:tc>
          <w:tcPr>
            <w:tcW w:w="1812" w:type="dxa"/>
          </w:tcPr>
          <w:p w:rsidR="00AF632B" w:rsidRDefault="00447D15"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Ababu Anage</w:t>
            </w:r>
          </w:p>
        </w:tc>
      </w:tr>
      <w:tr w:rsidR="006D2DA7" w:rsidTr="00AF632B">
        <w:tc>
          <w:tcPr>
            <w:tcW w:w="1098" w:type="dxa"/>
          </w:tcPr>
          <w:p w:rsidR="006D2DA7" w:rsidRDefault="006D2DA7" w:rsidP="00587940">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587940">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Depart to the selected woreda/s and commence discussion on the establishment of project management office(s) </w:t>
            </w:r>
          </w:p>
          <w:p w:rsidR="006D2DA7" w:rsidRDefault="006D2DA7" w:rsidP="00587940">
            <w:pPr>
              <w:pStyle w:val="ListParagraph"/>
              <w:spacing w:after="120" w:line="276" w:lineRule="auto"/>
              <w:ind w:left="0"/>
              <w:jc w:val="both"/>
              <w:rPr>
                <w:rFonts w:ascii="Calibri" w:hAnsi="Calibri"/>
                <w:bCs/>
                <w:sz w:val="22"/>
                <w:szCs w:val="22"/>
                <w:lang w:val="en-US"/>
              </w:rPr>
            </w:pPr>
          </w:p>
        </w:tc>
        <w:tc>
          <w:tcPr>
            <w:tcW w:w="1812" w:type="dxa"/>
          </w:tcPr>
          <w:p w:rsidR="006D2DA7" w:rsidRDefault="006D2DA7"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Tefera </w:t>
            </w:r>
            <w:proofErr w:type="spellStart"/>
            <w:r>
              <w:rPr>
                <w:rFonts w:ascii="Calibri" w:hAnsi="Calibri"/>
                <w:bCs/>
                <w:sz w:val="22"/>
                <w:szCs w:val="22"/>
                <w:lang w:val="en-US"/>
              </w:rPr>
              <w:t>Mengiste</w:t>
            </w:r>
            <w:proofErr w:type="spellEnd"/>
            <w:r>
              <w:rPr>
                <w:rFonts w:ascii="Calibri" w:hAnsi="Calibri"/>
                <w:bCs/>
                <w:sz w:val="22"/>
                <w:szCs w:val="22"/>
                <w:lang w:val="en-US"/>
              </w:rPr>
              <w:t xml:space="preserve"> and other Mission members</w:t>
            </w:r>
          </w:p>
        </w:tc>
        <w:tc>
          <w:tcPr>
            <w:tcW w:w="1812" w:type="dxa"/>
          </w:tcPr>
          <w:p w:rsidR="006D2DA7" w:rsidRDefault="006D2DA7"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Ababu Anage</w:t>
            </w:r>
          </w:p>
        </w:tc>
      </w:tr>
      <w:tr w:rsidR="006D2DA7" w:rsidTr="00AF632B">
        <w:tc>
          <w:tcPr>
            <w:tcW w:w="1098" w:type="dxa"/>
          </w:tcPr>
          <w:p w:rsidR="006D2DA7" w:rsidRDefault="006D2DA7" w:rsidP="00587940">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587940">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Site visit for the selection of nursery sites and degraded areas </w:t>
            </w:r>
            <w:r>
              <w:rPr>
                <w:rFonts w:ascii="Calibri" w:hAnsi="Calibri"/>
                <w:bCs/>
                <w:sz w:val="22"/>
                <w:szCs w:val="22"/>
                <w:lang w:val="en-US"/>
              </w:rPr>
              <w:t xml:space="preserve"> </w:t>
            </w:r>
          </w:p>
        </w:tc>
        <w:tc>
          <w:tcPr>
            <w:tcW w:w="1812" w:type="dxa"/>
          </w:tcPr>
          <w:p w:rsidR="006D2DA7" w:rsidRDefault="006D2DA7"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Tefera </w:t>
            </w:r>
            <w:proofErr w:type="spellStart"/>
            <w:r>
              <w:rPr>
                <w:rFonts w:ascii="Calibri" w:hAnsi="Calibri"/>
                <w:bCs/>
                <w:sz w:val="22"/>
                <w:szCs w:val="22"/>
                <w:lang w:val="en-US"/>
              </w:rPr>
              <w:t>Mengiste</w:t>
            </w:r>
            <w:proofErr w:type="spellEnd"/>
            <w:r>
              <w:rPr>
                <w:rFonts w:ascii="Calibri" w:hAnsi="Calibri"/>
                <w:bCs/>
                <w:sz w:val="22"/>
                <w:szCs w:val="22"/>
                <w:lang w:val="en-US"/>
              </w:rPr>
              <w:t xml:space="preserve"> and other Mission members</w:t>
            </w:r>
          </w:p>
        </w:tc>
        <w:tc>
          <w:tcPr>
            <w:tcW w:w="1812" w:type="dxa"/>
          </w:tcPr>
          <w:p w:rsidR="006D2DA7" w:rsidRDefault="006D2DA7"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Ababu Anage</w:t>
            </w:r>
          </w:p>
        </w:tc>
      </w:tr>
      <w:tr w:rsidR="006D2DA7" w:rsidTr="00AF632B">
        <w:tc>
          <w:tcPr>
            <w:tcW w:w="1098" w:type="dxa"/>
          </w:tcPr>
          <w:p w:rsidR="006D2DA7" w:rsidRDefault="006D2DA7" w:rsidP="00587940">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587940">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legal documents preparation  on the selection of degraded lands and nursery sites</w:t>
            </w:r>
            <w:r>
              <w:rPr>
                <w:rFonts w:ascii="Calibri" w:hAnsi="Calibri"/>
                <w:bCs/>
                <w:sz w:val="22"/>
                <w:szCs w:val="22"/>
                <w:lang w:val="en-US"/>
              </w:rPr>
              <w:t xml:space="preserve"> and depart to </w:t>
            </w:r>
          </w:p>
        </w:tc>
        <w:tc>
          <w:tcPr>
            <w:tcW w:w="1812" w:type="dxa"/>
          </w:tcPr>
          <w:p w:rsidR="006D2DA7" w:rsidRDefault="006D2DA7"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Tefera </w:t>
            </w:r>
            <w:proofErr w:type="spellStart"/>
            <w:r>
              <w:rPr>
                <w:rFonts w:ascii="Calibri" w:hAnsi="Calibri"/>
                <w:bCs/>
                <w:sz w:val="22"/>
                <w:szCs w:val="22"/>
                <w:lang w:val="en-US"/>
              </w:rPr>
              <w:t>Mengiste</w:t>
            </w:r>
            <w:proofErr w:type="spellEnd"/>
            <w:r>
              <w:rPr>
                <w:rFonts w:ascii="Calibri" w:hAnsi="Calibri"/>
                <w:bCs/>
                <w:sz w:val="22"/>
                <w:szCs w:val="22"/>
                <w:lang w:val="en-US"/>
              </w:rPr>
              <w:t xml:space="preserve"> and other Mission members</w:t>
            </w:r>
          </w:p>
        </w:tc>
        <w:tc>
          <w:tcPr>
            <w:tcW w:w="1812" w:type="dxa"/>
          </w:tcPr>
          <w:p w:rsidR="006D2DA7" w:rsidRDefault="006D2DA7" w:rsidP="00587940">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Ababu Anage</w:t>
            </w:r>
          </w:p>
        </w:tc>
      </w:tr>
      <w:tr w:rsidR="006D2DA7" w:rsidTr="00AF632B">
        <w:tc>
          <w:tcPr>
            <w:tcW w:w="1098"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Depart to -</w:t>
            </w:r>
            <w:r>
              <w:rPr>
                <w:rFonts w:ascii="Calibri" w:hAnsi="Calibri"/>
                <w:bCs/>
                <w:sz w:val="22"/>
                <w:szCs w:val="22"/>
                <w:lang w:val="en-US"/>
              </w:rPr>
              <w:t xml:space="preserve"> briefing for  the regional relevant bureaus president office on the objective of the Mission and agree on the schedule of activities in the region   </w:t>
            </w:r>
            <w:r>
              <w:rPr>
                <w:rFonts w:ascii="Calibri" w:hAnsi="Calibri"/>
                <w:bCs/>
                <w:sz w:val="22"/>
                <w:szCs w:val="22"/>
                <w:lang w:val="en-US"/>
              </w:rPr>
              <w:t xml:space="preserve">   </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proofErr w:type="spellStart"/>
            <w:r>
              <w:rPr>
                <w:rFonts w:ascii="Calibri" w:hAnsi="Calibri"/>
                <w:bCs/>
                <w:sz w:val="22"/>
                <w:szCs w:val="22"/>
                <w:lang w:val="en-US"/>
              </w:rPr>
              <w:t>Dr.Terfa</w:t>
            </w:r>
            <w:proofErr w:type="spellEnd"/>
            <w:r>
              <w:rPr>
                <w:rFonts w:ascii="Calibri" w:hAnsi="Calibri"/>
                <w:bCs/>
                <w:sz w:val="22"/>
                <w:szCs w:val="22"/>
                <w:lang w:val="en-US"/>
              </w:rPr>
              <w:t xml:space="preserve">  Mengistie and other Mission members  </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TBI</w:t>
            </w:r>
          </w:p>
        </w:tc>
      </w:tr>
      <w:tr w:rsidR="006D2DA7" w:rsidTr="00AF632B">
        <w:tc>
          <w:tcPr>
            <w:tcW w:w="1098"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Continue</w:t>
            </w:r>
            <w:r>
              <w:rPr>
                <w:rFonts w:ascii="Calibri" w:hAnsi="Calibri"/>
                <w:bCs/>
                <w:sz w:val="22"/>
                <w:szCs w:val="22"/>
                <w:lang w:val="en-US"/>
              </w:rPr>
              <w:t xml:space="preserve"> working in    </w:t>
            </w:r>
            <w:r>
              <w:rPr>
                <w:rFonts w:ascii="Calibri" w:hAnsi="Calibri"/>
                <w:bCs/>
                <w:sz w:val="22"/>
                <w:szCs w:val="22"/>
                <w:lang w:val="en-US"/>
              </w:rPr>
              <w:t xml:space="preserve"> including  on the selection of the woredas and other schedule of activities</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Tefera </w:t>
            </w:r>
            <w:proofErr w:type="spellStart"/>
            <w:r>
              <w:rPr>
                <w:rFonts w:ascii="Calibri" w:hAnsi="Calibri"/>
                <w:bCs/>
                <w:sz w:val="22"/>
                <w:szCs w:val="22"/>
                <w:lang w:val="en-US"/>
              </w:rPr>
              <w:t>Mengiste</w:t>
            </w:r>
            <w:proofErr w:type="spellEnd"/>
            <w:r>
              <w:rPr>
                <w:rFonts w:ascii="Calibri" w:hAnsi="Calibri"/>
                <w:bCs/>
                <w:sz w:val="22"/>
                <w:szCs w:val="22"/>
                <w:lang w:val="en-US"/>
              </w:rPr>
              <w:t xml:space="preserve"> and other Mission members </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TBI</w:t>
            </w:r>
          </w:p>
        </w:tc>
      </w:tr>
      <w:tr w:rsidR="006D2DA7" w:rsidTr="00AF632B">
        <w:tc>
          <w:tcPr>
            <w:tcW w:w="1098"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Depart to the selected woreda/s and commence discussion on the establishment of project management office(s) </w:t>
            </w:r>
          </w:p>
          <w:p w:rsidR="006D2DA7" w:rsidRDefault="006D2DA7" w:rsidP="006D2DA7">
            <w:pPr>
              <w:pStyle w:val="ListParagraph"/>
              <w:spacing w:after="120" w:line="276" w:lineRule="auto"/>
              <w:ind w:left="0"/>
              <w:jc w:val="both"/>
              <w:rPr>
                <w:rFonts w:ascii="Calibri" w:hAnsi="Calibri"/>
                <w:bCs/>
                <w:sz w:val="22"/>
                <w:szCs w:val="22"/>
                <w:lang w:val="en-US"/>
              </w:rPr>
            </w:pP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Tefera </w:t>
            </w:r>
            <w:proofErr w:type="spellStart"/>
            <w:r>
              <w:rPr>
                <w:rFonts w:ascii="Calibri" w:hAnsi="Calibri"/>
                <w:bCs/>
                <w:sz w:val="22"/>
                <w:szCs w:val="22"/>
                <w:lang w:val="en-US"/>
              </w:rPr>
              <w:t>Mengiste</w:t>
            </w:r>
            <w:proofErr w:type="spellEnd"/>
            <w:r>
              <w:rPr>
                <w:rFonts w:ascii="Calibri" w:hAnsi="Calibri"/>
                <w:bCs/>
                <w:sz w:val="22"/>
                <w:szCs w:val="22"/>
                <w:lang w:val="en-US"/>
              </w:rPr>
              <w:t xml:space="preserve"> and other Mission members</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TBI</w:t>
            </w:r>
          </w:p>
        </w:tc>
      </w:tr>
      <w:tr w:rsidR="006D2DA7" w:rsidTr="00AF632B">
        <w:tc>
          <w:tcPr>
            <w:tcW w:w="1098"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Site visit for the selection of nursery sites and degraded areas </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Tefera </w:t>
            </w:r>
            <w:proofErr w:type="spellStart"/>
            <w:r>
              <w:rPr>
                <w:rFonts w:ascii="Calibri" w:hAnsi="Calibri"/>
                <w:bCs/>
                <w:sz w:val="22"/>
                <w:szCs w:val="22"/>
                <w:lang w:val="en-US"/>
              </w:rPr>
              <w:t>Mengiste</w:t>
            </w:r>
            <w:proofErr w:type="spellEnd"/>
            <w:r>
              <w:rPr>
                <w:rFonts w:ascii="Calibri" w:hAnsi="Calibri"/>
                <w:bCs/>
                <w:sz w:val="22"/>
                <w:szCs w:val="22"/>
                <w:lang w:val="en-US"/>
              </w:rPr>
              <w:t xml:space="preserve"> and other Mission members</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TBI</w:t>
            </w:r>
          </w:p>
        </w:tc>
      </w:tr>
      <w:tr w:rsidR="006D2DA7" w:rsidTr="00AF632B">
        <w:tc>
          <w:tcPr>
            <w:tcW w:w="1098"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  </w:t>
            </w:r>
            <w:r>
              <w:rPr>
                <w:rFonts w:ascii="Calibri" w:hAnsi="Calibri"/>
                <w:bCs/>
                <w:sz w:val="22"/>
                <w:szCs w:val="22"/>
                <w:lang w:val="en-US"/>
              </w:rPr>
              <w:t>legal documents</w:t>
            </w:r>
            <w:r>
              <w:rPr>
                <w:rFonts w:ascii="Calibri" w:hAnsi="Calibri"/>
                <w:bCs/>
                <w:sz w:val="22"/>
                <w:szCs w:val="22"/>
                <w:lang w:val="en-US"/>
              </w:rPr>
              <w:t xml:space="preserve"> preparation on  </w:t>
            </w:r>
            <w:r>
              <w:rPr>
                <w:rFonts w:ascii="Calibri" w:hAnsi="Calibri"/>
                <w:bCs/>
                <w:sz w:val="22"/>
                <w:szCs w:val="22"/>
                <w:lang w:val="en-US"/>
              </w:rPr>
              <w:t xml:space="preserve"> </w:t>
            </w:r>
            <w:r>
              <w:rPr>
                <w:rFonts w:ascii="Calibri" w:hAnsi="Calibri"/>
                <w:bCs/>
                <w:sz w:val="22"/>
                <w:szCs w:val="22"/>
                <w:lang w:val="en-US"/>
              </w:rPr>
              <w:t xml:space="preserve">the </w:t>
            </w:r>
            <w:r>
              <w:rPr>
                <w:rFonts w:ascii="Calibri" w:hAnsi="Calibri"/>
                <w:bCs/>
                <w:sz w:val="22"/>
                <w:szCs w:val="22"/>
                <w:lang w:val="en-US"/>
              </w:rPr>
              <w:lastRenderedPageBreak/>
              <w:t>selection of degraded lands and nursery sites</w:t>
            </w:r>
            <w:r>
              <w:rPr>
                <w:rFonts w:ascii="Calibri" w:hAnsi="Calibri"/>
                <w:bCs/>
                <w:sz w:val="22"/>
                <w:szCs w:val="22"/>
                <w:lang w:val="en-US"/>
              </w:rPr>
              <w:t xml:space="preserve"> and depart to </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lastRenderedPageBreak/>
              <w:t xml:space="preserve">Dr. Tefera </w:t>
            </w:r>
            <w:proofErr w:type="spellStart"/>
            <w:r>
              <w:rPr>
                <w:rFonts w:ascii="Calibri" w:hAnsi="Calibri"/>
                <w:bCs/>
                <w:sz w:val="22"/>
                <w:szCs w:val="22"/>
                <w:lang w:val="en-US"/>
              </w:rPr>
              <w:lastRenderedPageBreak/>
              <w:t>Mengiste</w:t>
            </w:r>
            <w:proofErr w:type="spellEnd"/>
            <w:r>
              <w:rPr>
                <w:rFonts w:ascii="Calibri" w:hAnsi="Calibri"/>
                <w:bCs/>
                <w:sz w:val="22"/>
                <w:szCs w:val="22"/>
                <w:lang w:val="en-US"/>
              </w:rPr>
              <w:t xml:space="preserve"> and other Mission members</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lastRenderedPageBreak/>
              <w:t>TBI</w:t>
            </w:r>
          </w:p>
          <w:p w:rsidR="006D2DA7" w:rsidRDefault="006D2DA7" w:rsidP="006D2DA7">
            <w:pPr>
              <w:pStyle w:val="ListParagraph"/>
              <w:spacing w:after="120" w:line="276" w:lineRule="auto"/>
              <w:ind w:left="0"/>
              <w:jc w:val="both"/>
              <w:rPr>
                <w:rFonts w:ascii="Calibri" w:hAnsi="Calibri"/>
                <w:bCs/>
                <w:sz w:val="22"/>
                <w:szCs w:val="22"/>
                <w:lang w:val="en-US"/>
              </w:rPr>
            </w:pPr>
          </w:p>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TBI</w:t>
            </w:r>
          </w:p>
        </w:tc>
      </w:tr>
      <w:tr w:rsidR="006D2DA7" w:rsidTr="00AF632B">
        <w:tc>
          <w:tcPr>
            <w:tcW w:w="1098"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Depart to -</w:t>
            </w:r>
            <w:r>
              <w:rPr>
                <w:rFonts w:ascii="Calibri" w:hAnsi="Calibri"/>
                <w:bCs/>
                <w:sz w:val="22"/>
                <w:szCs w:val="22"/>
                <w:lang w:val="en-US"/>
              </w:rPr>
              <w:t xml:space="preserve"> briefing for  the regional relevant bureaus president office on the objective of the Mission and agree on the schedule of activities in the region   </w:t>
            </w:r>
            <w:r>
              <w:rPr>
                <w:rFonts w:ascii="Calibri" w:hAnsi="Calibri"/>
                <w:bCs/>
                <w:sz w:val="22"/>
                <w:szCs w:val="22"/>
                <w:lang w:val="en-US"/>
              </w:rPr>
              <w:t xml:space="preserve">   </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proofErr w:type="spellStart"/>
            <w:r>
              <w:rPr>
                <w:rFonts w:ascii="Calibri" w:hAnsi="Calibri"/>
                <w:bCs/>
                <w:sz w:val="22"/>
                <w:szCs w:val="22"/>
                <w:lang w:val="en-US"/>
              </w:rPr>
              <w:t>Dr.Terfa</w:t>
            </w:r>
            <w:proofErr w:type="spellEnd"/>
            <w:r>
              <w:rPr>
                <w:rFonts w:ascii="Calibri" w:hAnsi="Calibri"/>
                <w:bCs/>
                <w:sz w:val="22"/>
                <w:szCs w:val="22"/>
                <w:lang w:val="en-US"/>
              </w:rPr>
              <w:t xml:space="preserve">  </w:t>
            </w:r>
            <w:r w:rsidR="00944CD7">
              <w:rPr>
                <w:rFonts w:ascii="Calibri" w:hAnsi="Calibri"/>
                <w:bCs/>
                <w:sz w:val="22"/>
                <w:szCs w:val="22"/>
                <w:lang w:val="en-US"/>
              </w:rPr>
              <w:t xml:space="preserve">  </w:t>
            </w:r>
            <w:r>
              <w:rPr>
                <w:rFonts w:ascii="Calibri" w:hAnsi="Calibri"/>
                <w:bCs/>
                <w:sz w:val="22"/>
                <w:szCs w:val="22"/>
                <w:lang w:val="en-US"/>
              </w:rPr>
              <w:t xml:space="preserve">Mengistie and other Mission members  </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TBI</w:t>
            </w:r>
          </w:p>
        </w:tc>
      </w:tr>
      <w:tr w:rsidR="006D2DA7" w:rsidTr="00AF632B">
        <w:tc>
          <w:tcPr>
            <w:tcW w:w="1098"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Continue</w:t>
            </w:r>
            <w:r>
              <w:rPr>
                <w:rFonts w:ascii="Calibri" w:hAnsi="Calibri"/>
                <w:bCs/>
                <w:sz w:val="22"/>
                <w:szCs w:val="22"/>
                <w:lang w:val="en-US"/>
              </w:rPr>
              <w:t xml:space="preserve"> working in    </w:t>
            </w:r>
            <w:r>
              <w:rPr>
                <w:rFonts w:ascii="Calibri" w:hAnsi="Calibri"/>
                <w:bCs/>
                <w:sz w:val="22"/>
                <w:szCs w:val="22"/>
                <w:lang w:val="en-US"/>
              </w:rPr>
              <w:t xml:space="preserve"> including  on the selection of the woredas and other schedule of activities</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Tefera </w:t>
            </w:r>
            <w:proofErr w:type="spellStart"/>
            <w:r>
              <w:rPr>
                <w:rFonts w:ascii="Calibri" w:hAnsi="Calibri"/>
                <w:bCs/>
                <w:sz w:val="22"/>
                <w:szCs w:val="22"/>
                <w:lang w:val="en-US"/>
              </w:rPr>
              <w:t>Mengiste</w:t>
            </w:r>
            <w:proofErr w:type="spellEnd"/>
            <w:r>
              <w:rPr>
                <w:rFonts w:ascii="Calibri" w:hAnsi="Calibri"/>
                <w:bCs/>
                <w:sz w:val="22"/>
                <w:szCs w:val="22"/>
                <w:lang w:val="en-US"/>
              </w:rPr>
              <w:t xml:space="preserve"> and other Mission members </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TBI</w:t>
            </w:r>
          </w:p>
        </w:tc>
      </w:tr>
      <w:tr w:rsidR="006D2DA7" w:rsidTr="00AF632B">
        <w:tc>
          <w:tcPr>
            <w:tcW w:w="1098"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Depart to the selected woreda/s and commence discussion on the establishment of project management office(s) </w:t>
            </w:r>
          </w:p>
          <w:p w:rsidR="006D2DA7" w:rsidRDefault="006D2DA7" w:rsidP="006D2DA7">
            <w:pPr>
              <w:pStyle w:val="ListParagraph"/>
              <w:spacing w:after="120" w:line="276" w:lineRule="auto"/>
              <w:ind w:left="0"/>
              <w:jc w:val="both"/>
              <w:rPr>
                <w:rFonts w:ascii="Calibri" w:hAnsi="Calibri"/>
                <w:bCs/>
                <w:sz w:val="22"/>
                <w:szCs w:val="22"/>
                <w:lang w:val="en-US"/>
              </w:rPr>
            </w:pP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Tefera </w:t>
            </w:r>
            <w:proofErr w:type="spellStart"/>
            <w:r>
              <w:rPr>
                <w:rFonts w:ascii="Calibri" w:hAnsi="Calibri"/>
                <w:bCs/>
                <w:sz w:val="22"/>
                <w:szCs w:val="22"/>
                <w:lang w:val="en-US"/>
              </w:rPr>
              <w:t>Mengiste</w:t>
            </w:r>
            <w:proofErr w:type="spellEnd"/>
            <w:r>
              <w:rPr>
                <w:rFonts w:ascii="Calibri" w:hAnsi="Calibri"/>
                <w:bCs/>
                <w:sz w:val="22"/>
                <w:szCs w:val="22"/>
                <w:lang w:val="en-US"/>
              </w:rPr>
              <w:t xml:space="preserve"> and other Mission members</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TBI</w:t>
            </w:r>
          </w:p>
        </w:tc>
      </w:tr>
      <w:tr w:rsidR="006D2DA7" w:rsidTr="00AF632B">
        <w:tc>
          <w:tcPr>
            <w:tcW w:w="1098"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Site visit for the selection of nursery sites and degraded areas </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Tefera </w:t>
            </w:r>
            <w:proofErr w:type="spellStart"/>
            <w:r>
              <w:rPr>
                <w:rFonts w:ascii="Calibri" w:hAnsi="Calibri"/>
                <w:bCs/>
                <w:sz w:val="22"/>
                <w:szCs w:val="22"/>
                <w:lang w:val="en-US"/>
              </w:rPr>
              <w:t>Mengiste</w:t>
            </w:r>
            <w:proofErr w:type="spellEnd"/>
            <w:r>
              <w:rPr>
                <w:rFonts w:ascii="Calibri" w:hAnsi="Calibri"/>
                <w:bCs/>
                <w:sz w:val="22"/>
                <w:szCs w:val="22"/>
                <w:lang w:val="en-US"/>
              </w:rPr>
              <w:t xml:space="preserve"> and other Mission members</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TBI</w:t>
            </w:r>
          </w:p>
        </w:tc>
      </w:tr>
      <w:tr w:rsidR="006D2DA7" w:rsidTr="00AF632B">
        <w:tc>
          <w:tcPr>
            <w:tcW w:w="1098"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810" w:type="dxa"/>
          </w:tcPr>
          <w:p w:rsidR="006D2DA7" w:rsidRDefault="006D2DA7" w:rsidP="006D2DA7">
            <w:pPr>
              <w:pStyle w:val="ListParagraph"/>
              <w:spacing w:after="120" w:line="276" w:lineRule="auto"/>
              <w:ind w:left="0"/>
              <w:jc w:val="both"/>
              <w:rPr>
                <w:rFonts w:ascii="Calibri" w:hAnsi="Calibri"/>
                <w:bCs/>
                <w:sz w:val="22"/>
                <w:szCs w:val="22"/>
                <w:lang w:val="en-US"/>
              </w:rPr>
            </w:pPr>
          </w:p>
        </w:tc>
        <w:tc>
          <w:tcPr>
            <w:tcW w:w="3710"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  </w:t>
            </w:r>
            <w:r>
              <w:rPr>
                <w:rFonts w:ascii="Calibri" w:hAnsi="Calibri"/>
                <w:bCs/>
                <w:sz w:val="22"/>
                <w:szCs w:val="22"/>
                <w:lang w:val="en-US"/>
              </w:rPr>
              <w:t>legal documents</w:t>
            </w:r>
            <w:r>
              <w:rPr>
                <w:rFonts w:ascii="Calibri" w:hAnsi="Calibri"/>
                <w:bCs/>
                <w:sz w:val="22"/>
                <w:szCs w:val="22"/>
                <w:lang w:val="en-US"/>
              </w:rPr>
              <w:t xml:space="preserve"> preparation on  </w:t>
            </w:r>
            <w:r>
              <w:rPr>
                <w:rFonts w:ascii="Calibri" w:hAnsi="Calibri"/>
                <w:bCs/>
                <w:sz w:val="22"/>
                <w:szCs w:val="22"/>
                <w:lang w:val="en-US"/>
              </w:rPr>
              <w:t xml:space="preserve"> </w:t>
            </w:r>
            <w:r>
              <w:rPr>
                <w:rFonts w:ascii="Calibri" w:hAnsi="Calibri"/>
                <w:bCs/>
                <w:sz w:val="22"/>
                <w:szCs w:val="22"/>
                <w:lang w:val="en-US"/>
              </w:rPr>
              <w:t xml:space="preserve">the </w:t>
            </w:r>
            <w:r>
              <w:rPr>
                <w:rFonts w:ascii="Calibri" w:hAnsi="Calibri"/>
                <w:bCs/>
                <w:sz w:val="22"/>
                <w:szCs w:val="22"/>
                <w:lang w:val="en-US"/>
              </w:rPr>
              <w:t>selection of degraded lands and nursery sites</w:t>
            </w:r>
            <w:r>
              <w:rPr>
                <w:rFonts w:ascii="Calibri" w:hAnsi="Calibri"/>
                <w:bCs/>
                <w:sz w:val="22"/>
                <w:szCs w:val="22"/>
                <w:lang w:val="en-US"/>
              </w:rPr>
              <w:t xml:space="preserve"> and depart to </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 xml:space="preserve">Dr. Tefera </w:t>
            </w:r>
            <w:proofErr w:type="spellStart"/>
            <w:r>
              <w:rPr>
                <w:rFonts w:ascii="Calibri" w:hAnsi="Calibri"/>
                <w:bCs/>
                <w:sz w:val="22"/>
                <w:szCs w:val="22"/>
                <w:lang w:val="en-US"/>
              </w:rPr>
              <w:t>Mengiste</w:t>
            </w:r>
            <w:proofErr w:type="spellEnd"/>
            <w:r>
              <w:rPr>
                <w:rFonts w:ascii="Calibri" w:hAnsi="Calibri"/>
                <w:bCs/>
                <w:sz w:val="22"/>
                <w:szCs w:val="22"/>
                <w:lang w:val="en-US"/>
              </w:rPr>
              <w:t xml:space="preserve"> and other Mission members</w:t>
            </w:r>
          </w:p>
        </w:tc>
        <w:tc>
          <w:tcPr>
            <w:tcW w:w="1812" w:type="dxa"/>
          </w:tcPr>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TBI</w:t>
            </w:r>
          </w:p>
          <w:p w:rsidR="006D2DA7" w:rsidRDefault="006D2DA7" w:rsidP="006D2DA7">
            <w:pPr>
              <w:pStyle w:val="ListParagraph"/>
              <w:spacing w:after="120" w:line="276" w:lineRule="auto"/>
              <w:ind w:left="0"/>
              <w:jc w:val="both"/>
              <w:rPr>
                <w:rFonts w:ascii="Calibri" w:hAnsi="Calibri"/>
                <w:bCs/>
                <w:sz w:val="22"/>
                <w:szCs w:val="22"/>
                <w:lang w:val="en-US"/>
              </w:rPr>
            </w:pPr>
          </w:p>
          <w:p w:rsidR="006D2DA7" w:rsidRDefault="006D2DA7" w:rsidP="006D2DA7">
            <w:pPr>
              <w:pStyle w:val="ListParagraph"/>
              <w:spacing w:after="120" w:line="276" w:lineRule="auto"/>
              <w:ind w:left="0"/>
              <w:jc w:val="both"/>
              <w:rPr>
                <w:rFonts w:ascii="Calibri" w:hAnsi="Calibri"/>
                <w:bCs/>
                <w:sz w:val="22"/>
                <w:szCs w:val="22"/>
                <w:lang w:val="en-US"/>
              </w:rPr>
            </w:pPr>
            <w:r>
              <w:rPr>
                <w:rFonts w:ascii="Calibri" w:hAnsi="Calibri"/>
                <w:bCs/>
                <w:sz w:val="22"/>
                <w:szCs w:val="22"/>
                <w:lang w:val="en-US"/>
              </w:rPr>
              <w:t>TBI</w:t>
            </w:r>
          </w:p>
        </w:tc>
      </w:tr>
    </w:tbl>
    <w:p w:rsidR="00AF632B" w:rsidRDefault="00AF632B" w:rsidP="00587940">
      <w:pPr>
        <w:pStyle w:val="ListParagraph"/>
        <w:spacing w:after="120" w:line="276" w:lineRule="auto"/>
        <w:ind w:left="0"/>
        <w:jc w:val="both"/>
        <w:rPr>
          <w:rFonts w:ascii="Calibri" w:hAnsi="Calibri"/>
          <w:bCs/>
          <w:sz w:val="22"/>
          <w:szCs w:val="22"/>
          <w:lang w:val="en-US"/>
        </w:rPr>
      </w:pPr>
    </w:p>
    <w:p w:rsidR="00AF632B" w:rsidRPr="00587940" w:rsidRDefault="00AF632B" w:rsidP="00587940">
      <w:pPr>
        <w:pStyle w:val="ListParagraph"/>
        <w:spacing w:after="120" w:line="276" w:lineRule="auto"/>
        <w:ind w:left="0"/>
        <w:jc w:val="both"/>
        <w:rPr>
          <w:rFonts w:ascii="Calibri" w:hAnsi="Calibri"/>
          <w:bCs/>
          <w:sz w:val="22"/>
          <w:szCs w:val="22"/>
          <w:lang w:val="en-US"/>
        </w:rPr>
      </w:pPr>
    </w:p>
    <w:sectPr w:rsidR="00AF632B" w:rsidRPr="00587940" w:rsidSect="000F4518">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6F3E" w:rsidRDefault="00886F3E" w:rsidP="006F6CE1">
      <w:pPr>
        <w:spacing w:after="0" w:line="240" w:lineRule="auto"/>
      </w:pPr>
      <w:r>
        <w:separator/>
      </w:r>
    </w:p>
  </w:endnote>
  <w:endnote w:type="continuationSeparator" w:id="0">
    <w:p w:rsidR="00886F3E" w:rsidRDefault="00886F3E" w:rsidP="006F6C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5382" w:rsidRDefault="00FD3197">
    <w:pPr>
      <w:pStyle w:val="Footer"/>
      <w:jc w:val="right"/>
    </w:pPr>
    <w:r>
      <w:fldChar w:fldCharType="begin"/>
    </w:r>
    <w:r>
      <w:instrText xml:space="preserve"> PAGE   \* MERGEFORMAT </w:instrText>
    </w:r>
    <w:r>
      <w:fldChar w:fldCharType="separate"/>
    </w:r>
    <w:r w:rsidR="00B77704">
      <w:rPr>
        <w:noProof/>
      </w:rPr>
      <w:t>4</w:t>
    </w:r>
    <w:r>
      <w:rPr>
        <w:noProof/>
      </w:rPr>
      <w:fldChar w:fldCharType="end"/>
    </w:r>
  </w:p>
  <w:p w:rsidR="00315382" w:rsidRDefault="0031538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6F3E" w:rsidRDefault="00886F3E" w:rsidP="006F6CE1">
      <w:pPr>
        <w:spacing w:after="0" w:line="240" w:lineRule="auto"/>
      </w:pPr>
      <w:r>
        <w:separator/>
      </w:r>
    </w:p>
  </w:footnote>
  <w:footnote w:type="continuationSeparator" w:id="0">
    <w:p w:rsidR="00886F3E" w:rsidRDefault="00886F3E" w:rsidP="006F6CE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F73C4"/>
    <w:multiLevelType w:val="hybridMultilevel"/>
    <w:tmpl w:val="9F307AF0"/>
    <w:lvl w:ilvl="0" w:tplc="E5E2AD02">
      <w:start w:val="5"/>
      <w:numFmt w:val="bullet"/>
      <w:lvlText w:val="-"/>
      <w:lvlJc w:val="left"/>
      <w:pPr>
        <w:ind w:left="72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062706F"/>
    <w:multiLevelType w:val="multilevel"/>
    <w:tmpl w:val="32BCB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562F66"/>
    <w:multiLevelType w:val="hybridMultilevel"/>
    <w:tmpl w:val="192298D0"/>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475234B"/>
    <w:multiLevelType w:val="multilevel"/>
    <w:tmpl w:val="4C1AD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00023B"/>
    <w:multiLevelType w:val="hybridMultilevel"/>
    <w:tmpl w:val="71485100"/>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start w:val="1"/>
      <w:numFmt w:val="bullet"/>
      <w:lvlText w:val=""/>
      <w:lvlJc w:val="left"/>
      <w:pPr>
        <w:ind w:left="2880" w:hanging="360"/>
      </w:pPr>
      <w:rPr>
        <w:rFonts w:ascii="Wingdings" w:hAnsi="Wingdings" w:hint="default"/>
      </w:rPr>
    </w:lvl>
    <w:lvl w:ilvl="3" w:tplc="040C000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5" w15:restartNumberingAfterBreak="0">
    <w:nsid w:val="09D72E42"/>
    <w:multiLevelType w:val="hybridMultilevel"/>
    <w:tmpl w:val="3E1C4BB0"/>
    <w:lvl w:ilvl="0" w:tplc="EB943846">
      <w:start w:val="1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B4D3055"/>
    <w:multiLevelType w:val="hybridMultilevel"/>
    <w:tmpl w:val="B8FE70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DEA0ABC"/>
    <w:multiLevelType w:val="hybridMultilevel"/>
    <w:tmpl w:val="0B0624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C364D1"/>
    <w:multiLevelType w:val="hybridMultilevel"/>
    <w:tmpl w:val="7BCE1BB4"/>
    <w:lvl w:ilvl="0" w:tplc="0498A140">
      <w:start w:val="1"/>
      <w:numFmt w:val="lowerLetter"/>
      <w:lvlText w:val="%1-"/>
      <w:lvlJc w:val="left"/>
      <w:pPr>
        <w:ind w:left="705" w:hanging="360"/>
      </w:pPr>
      <w:rPr>
        <w:rFonts w:hint="default"/>
      </w:rPr>
    </w:lvl>
    <w:lvl w:ilvl="1" w:tplc="040C0019" w:tentative="1">
      <w:start w:val="1"/>
      <w:numFmt w:val="lowerLetter"/>
      <w:lvlText w:val="%2."/>
      <w:lvlJc w:val="left"/>
      <w:pPr>
        <w:ind w:left="1425" w:hanging="360"/>
      </w:pPr>
    </w:lvl>
    <w:lvl w:ilvl="2" w:tplc="040C001B" w:tentative="1">
      <w:start w:val="1"/>
      <w:numFmt w:val="lowerRoman"/>
      <w:lvlText w:val="%3."/>
      <w:lvlJc w:val="right"/>
      <w:pPr>
        <w:ind w:left="2145" w:hanging="180"/>
      </w:pPr>
    </w:lvl>
    <w:lvl w:ilvl="3" w:tplc="040C000F" w:tentative="1">
      <w:start w:val="1"/>
      <w:numFmt w:val="decimal"/>
      <w:lvlText w:val="%4."/>
      <w:lvlJc w:val="left"/>
      <w:pPr>
        <w:ind w:left="2865" w:hanging="360"/>
      </w:pPr>
    </w:lvl>
    <w:lvl w:ilvl="4" w:tplc="040C0019" w:tentative="1">
      <w:start w:val="1"/>
      <w:numFmt w:val="lowerLetter"/>
      <w:lvlText w:val="%5."/>
      <w:lvlJc w:val="left"/>
      <w:pPr>
        <w:ind w:left="3585" w:hanging="360"/>
      </w:pPr>
    </w:lvl>
    <w:lvl w:ilvl="5" w:tplc="040C001B" w:tentative="1">
      <w:start w:val="1"/>
      <w:numFmt w:val="lowerRoman"/>
      <w:lvlText w:val="%6."/>
      <w:lvlJc w:val="right"/>
      <w:pPr>
        <w:ind w:left="4305" w:hanging="180"/>
      </w:pPr>
    </w:lvl>
    <w:lvl w:ilvl="6" w:tplc="040C000F" w:tentative="1">
      <w:start w:val="1"/>
      <w:numFmt w:val="decimal"/>
      <w:lvlText w:val="%7."/>
      <w:lvlJc w:val="left"/>
      <w:pPr>
        <w:ind w:left="5025" w:hanging="360"/>
      </w:pPr>
    </w:lvl>
    <w:lvl w:ilvl="7" w:tplc="040C0019" w:tentative="1">
      <w:start w:val="1"/>
      <w:numFmt w:val="lowerLetter"/>
      <w:lvlText w:val="%8."/>
      <w:lvlJc w:val="left"/>
      <w:pPr>
        <w:ind w:left="5745" w:hanging="360"/>
      </w:pPr>
    </w:lvl>
    <w:lvl w:ilvl="8" w:tplc="040C001B" w:tentative="1">
      <w:start w:val="1"/>
      <w:numFmt w:val="lowerRoman"/>
      <w:lvlText w:val="%9."/>
      <w:lvlJc w:val="right"/>
      <w:pPr>
        <w:ind w:left="6465" w:hanging="180"/>
      </w:pPr>
    </w:lvl>
  </w:abstractNum>
  <w:abstractNum w:abstractNumId="9" w15:restartNumberingAfterBreak="0">
    <w:nsid w:val="2EE25965"/>
    <w:multiLevelType w:val="hybridMultilevel"/>
    <w:tmpl w:val="7FD69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B0714D"/>
    <w:multiLevelType w:val="hybridMultilevel"/>
    <w:tmpl w:val="CE4850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E30064"/>
    <w:multiLevelType w:val="hybridMultilevel"/>
    <w:tmpl w:val="4A5C2668"/>
    <w:lvl w:ilvl="0" w:tplc="04090003">
      <w:start w:val="1"/>
      <w:numFmt w:val="bullet"/>
      <w:lvlText w:val="o"/>
      <w:lvlJc w:val="left"/>
      <w:pPr>
        <w:ind w:left="1212" w:hanging="360"/>
      </w:pPr>
      <w:rPr>
        <w:rFonts w:ascii="Courier New" w:hAnsi="Courier New" w:cs="Courier New" w:hint="default"/>
      </w:rPr>
    </w:lvl>
    <w:lvl w:ilvl="1" w:tplc="04090003" w:tentative="1">
      <w:start w:val="1"/>
      <w:numFmt w:val="bullet"/>
      <w:lvlText w:val="o"/>
      <w:lvlJc w:val="left"/>
      <w:pPr>
        <w:ind w:left="1932" w:hanging="360"/>
      </w:pPr>
      <w:rPr>
        <w:rFonts w:ascii="Courier New" w:hAnsi="Courier New" w:cs="Courier New" w:hint="default"/>
      </w:rPr>
    </w:lvl>
    <w:lvl w:ilvl="2" w:tplc="04090005" w:tentative="1">
      <w:start w:val="1"/>
      <w:numFmt w:val="bullet"/>
      <w:lvlText w:val=""/>
      <w:lvlJc w:val="left"/>
      <w:pPr>
        <w:ind w:left="2652" w:hanging="360"/>
      </w:pPr>
      <w:rPr>
        <w:rFonts w:ascii="Wingdings" w:hAnsi="Wingdings" w:hint="default"/>
      </w:rPr>
    </w:lvl>
    <w:lvl w:ilvl="3" w:tplc="04090001" w:tentative="1">
      <w:start w:val="1"/>
      <w:numFmt w:val="bullet"/>
      <w:lvlText w:val=""/>
      <w:lvlJc w:val="left"/>
      <w:pPr>
        <w:ind w:left="3372" w:hanging="360"/>
      </w:pPr>
      <w:rPr>
        <w:rFonts w:ascii="Symbol" w:hAnsi="Symbol" w:hint="default"/>
      </w:rPr>
    </w:lvl>
    <w:lvl w:ilvl="4" w:tplc="04090003" w:tentative="1">
      <w:start w:val="1"/>
      <w:numFmt w:val="bullet"/>
      <w:lvlText w:val="o"/>
      <w:lvlJc w:val="left"/>
      <w:pPr>
        <w:ind w:left="4092" w:hanging="360"/>
      </w:pPr>
      <w:rPr>
        <w:rFonts w:ascii="Courier New" w:hAnsi="Courier New" w:cs="Courier New" w:hint="default"/>
      </w:rPr>
    </w:lvl>
    <w:lvl w:ilvl="5" w:tplc="04090005" w:tentative="1">
      <w:start w:val="1"/>
      <w:numFmt w:val="bullet"/>
      <w:lvlText w:val=""/>
      <w:lvlJc w:val="left"/>
      <w:pPr>
        <w:ind w:left="4812" w:hanging="360"/>
      </w:pPr>
      <w:rPr>
        <w:rFonts w:ascii="Wingdings" w:hAnsi="Wingdings" w:hint="default"/>
      </w:rPr>
    </w:lvl>
    <w:lvl w:ilvl="6" w:tplc="04090001" w:tentative="1">
      <w:start w:val="1"/>
      <w:numFmt w:val="bullet"/>
      <w:lvlText w:val=""/>
      <w:lvlJc w:val="left"/>
      <w:pPr>
        <w:ind w:left="5532" w:hanging="360"/>
      </w:pPr>
      <w:rPr>
        <w:rFonts w:ascii="Symbol" w:hAnsi="Symbol" w:hint="default"/>
      </w:rPr>
    </w:lvl>
    <w:lvl w:ilvl="7" w:tplc="04090003" w:tentative="1">
      <w:start w:val="1"/>
      <w:numFmt w:val="bullet"/>
      <w:lvlText w:val="o"/>
      <w:lvlJc w:val="left"/>
      <w:pPr>
        <w:ind w:left="6252" w:hanging="360"/>
      </w:pPr>
      <w:rPr>
        <w:rFonts w:ascii="Courier New" w:hAnsi="Courier New" w:cs="Courier New" w:hint="default"/>
      </w:rPr>
    </w:lvl>
    <w:lvl w:ilvl="8" w:tplc="04090005" w:tentative="1">
      <w:start w:val="1"/>
      <w:numFmt w:val="bullet"/>
      <w:lvlText w:val=""/>
      <w:lvlJc w:val="left"/>
      <w:pPr>
        <w:ind w:left="6972" w:hanging="360"/>
      </w:pPr>
      <w:rPr>
        <w:rFonts w:ascii="Wingdings" w:hAnsi="Wingdings" w:hint="default"/>
      </w:rPr>
    </w:lvl>
  </w:abstractNum>
  <w:abstractNum w:abstractNumId="12" w15:restartNumberingAfterBreak="0">
    <w:nsid w:val="42F50368"/>
    <w:multiLevelType w:val="multilevel"/>
    <w:tmpl w:val="C512F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47A32B7"/>
    <w:multiLevelType w:val="hybridMultilevel"/>
    <w:tmpl w:val="99BE93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9A346F1"/>
    <w:multiLevelType w:val="hybridMultilevel"/>
    <w:tmpl w:val="39BEADCA"/>
    <w:lvl w:ilvl="0" w:tplc="040C0003">
      <w:start w:val="1"/>
      <w:numFmt w:val="bullet"/>
      <w:lvlText w:val="o"/>
      <w:lvlJc w:val="left"/>
      <w:pPr>
        <w:ind w:left="1440" w:hanging="720"/>
      </w:pPr>
      <w:rPr>
        <w:rFonts w:ascii="Courier New" w:hAnsi="Courier New" w:cs="Courier New" w:hint="default"/>
      </w:rPr>
    </w:lvl>
    <w:lvl w:ilvl="1" w:tplc="040C0019">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5" w15:restartNumberingAfterBreak="0">
    <w:nsid w:val="4BA11D39"/>
    <w:multiLevelType w:val="hybridMultilevel"/>
    <w:tmpl w:val="95F2E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AF02E7"/>
    <w:multiLevelType w:val="hybridMultilevel"/>
    <w:tmpl w:val="296C8FC2"/>
    <w:lvl w:ilvl="0" w:tplc="96BC4BD2">
      <w:start w:val="10"/>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38D0365"/>
    <w:multiLevelType w:val="hybridMultilevel"/>
    <w:tmpl w:val="CF404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C733CA"/>
    <w:multiLevelType w:val="hybridMultilevel"/>
    <w:tmpl w:val="2A9885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1FC48AE"/>
    <w:multiLevelType w:val="multilevel"/>
    <w:tmpl w:val="025A9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E37CD7"/>
    <w:multiLevelType w:val="hybridMultilevel"/>
    <w:tmpl w:val="453A3C66"/>
    <w:lvl w:ilvl="0" w:tplc="EED4EB08">
      <w:start w:val="100"/>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9BB0257"/>
    <w:multiLevelType w:val="hybridMultilevel"/>
    <w:tmpl w:val="A95CA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96321A"/>
    <w:multiLevelType w:val="hybridMultilevel"/>
    <w:tmpl w:val="840C39EE"/>
    <w:lvl w:ilvl="0" w:tplc="96BC4BD2">
      <w:start w:val="10"/>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764C062B"/>
    <w:multiLevelType w:val="hybridMultilevel"/>
    <w:tmpl w:val="F2D09EF4"/>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6A6027B"/>
    <w:multiLevelType w:val="hybridMultilevel"/>
    <w:tmpl w:val="DE6A3598"/>
    <w:lvl w:ilvl="0" w:tplc="AE14A68C">
      <w:start w:val="1"/>
      <w:numFmt w:val="decimal"/>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25" w15:restartNumberingAfterBreak="0">
    <w:nsid w:val="76B96807"/>
    <w:multiLevelType w:val="hybridMultilevel"/>
    <w:tmpl w:val="8E98DD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16589E"/>
    <w:multiLevelType w:val="hybridMultilevel"/>
    <w:tmpl w:val="CFB84F2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77F1385F"/>
    <w:multiLevelType w:val="hybridMultilevel"/>
    <w:tmpl w:val="BB0E87C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7F33169A"/>
    <w:multiLevelType w:val="hybridMultilevel"/>
    <w:tmpl w:val="8388A1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
  </w:num>
  <w:num w:numId="3">
    <w:abstractNumId w:val="19"/>
  </w:num>
  <w:num w:numId="4">
    <w:abstractNumId w:val="1"/>
  </w:num>
  <w:num w:numId="5">
    <w:abstractNumId w:val="6"/>
  </w:num>
  <w:num w:numId="6">
    <w:abstractNumId w:val="25"/>
  </w:num>
  <w:num w:numId="7">
    <w:abstractNumId w:val="27"/>
  </w:num>
  <w:num w:numId="8">
    <w:abstractNumId w:val="9"/>
  </w:num>
  <w:num w:numId="9">
    <w:abstractNumId w:val="0"/>
  </w:num>
  <w:num w:numId="10">
    <w:abstractNumId w:val="18"/>
  </w:num>
  <w:num w:numId="1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8"/>
  </w:num>
  <w:num w:numId="14">
    <w:abstractNumId w:val="24"/>
  </w:num>
  <w:num w:numId="15">
    <w:abstractNumId w:val="4"/>
  </w:num>
  <w:num w:numId="16">
    <w:abstractNumId w:val="26"/>
  </w:num>
  <w:num w:numId="17">
    <w:abstractNumId w:val="20"/>
  </w:num>
  <w:num w:numId="18">
    <w:abstractNumId w:val="22"/>
  </w:num>
  <w:num w:numId="19">
    <w:abstractNumId w:val="14"/>
  </w:num>
  <w:num w:numId="20">
    <w:abstractNumId w:val="23"/>
  </w:num>
  <w:num w:numId="21">
    <w:abstractNumId w:val="11"/>
  </w:num>
  <w:num w:numId="22">
    <w:abstractNumId w:val="21"/>
  </w:num>
  <w:num w:numId="23">
    <w:abstractNumId w:val="10"/>
  </w:num>
  <w:num w:numId="24">
    <w:abstractNumId w:val="16"/>
  </w:num>
  <w:num w:numId="25">
    <w:abstractNumId w:val="13"/>
  </w:num>
  <w:num w:numId="26">
    <w:abstractNumId w:val="2"/>
  </w:num>
  <w:num w:numId="27">
    <w:abstractNumId w:val="7"/>
  </w:num>
  <w:num w:numId="28">
    <w:abstractNumId w:val="17"/>
  </w:num>
  <w:num w:numId="29">
    <w:abstractNumId w:val="15"/>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63A9"/>
    <w:rsid w:val="000042F7"/>
    <w:rsid w:val="00005513"/>
    <w:rsid w:val="00030137"/>
    <w:rsid w:val="0004102A"/>
    <w:rsid w:val="00060095"/>
    <w:rsid w:val="00061E35"/>
    <w:rsid w:val="000723BE"/>
    <w:rsid w:val="0009166E"/>
    <w:rsid w:val="000D0299"/>
    <w:rsid w:val="000F37DF"/>
    <w:rsid w:val="000F4518"/>
    <w:rsid w:val="00107230"/>
    <w:rsid w:val="0019526E"/>
    <w:rsid w:val="001A1269"/>
    <w:rsid w:val="001F32FF"/>
    <w:rsid w:val="00210F5B"/>
    <w:rsid w:val="00253535"/>
    <w:rsid w:val="00255CA0"/>
    <w:rsid w:val="0029530C"/>
    <w:rsid w:val="00297DEC"/>
    <w:rsid w:val="002B2561"/>
    <w:rsid w:val="002C7E10"/>
    <w:rsid w:val="002D3916"/>
    <w:rsid w:val="002F5562"/>
    <w:rsid w:val="00302EBF"/>
    <w:rsid w:val="00315382"/>
    <w:rsid w:val="00332D97"/>
    <w:rsid w:val="00335609"/>
    <w:rsid w:val="003826C9"/>
    <w:rsid w:val="003B3EFF"/>
    <w:rsid w:val="003F54F9"/>
    <w:rsid w:val="00407FA2"/>
    <w:rsid w:val="00447D15"/>
    <w:rsid w:val="00454553"/>
    <w:rsid w:val="004760C1"/>
    <w:rsid w:val="004A1B40"/>
    <w:rsid w:val="004D6CB1"/>
    <w:rsid w:val="004F3DD4"/>
    <w:rsid w:val="00525A6F"/>
    <w:rsid w:val="00537514"/>
    <w:rsid w:val="00542958"/>
    <w:rsid w:val="00581710"/>
    <w:rsid w:val="00587940"/>
    <w:rsid w:val="005952F1"/>
    <w:rsid w:val="005F4937"/>
    <w:rsid w:val="005F530D"/>
    <w:rsid w:val="00614572"/>
    <w:rsid w:val="0061653C"/>
    <w:rsid w:val="00617872"/>
    <w:rsid w:val="00654222"/>
    <w:rsid w:val="00684C09"/>
    <w:rsid w:val="00693F36"/>
    <w:rsid w:val="006A66B6"/>
    <w:rsid w:val="006C774B"/>
    <w:rsid w:val="006D2DA7"/>
    <w:rsid w:val="006E5818"/>
    <w:rsid w:val="006F6CE1"/>
    <w:rsid w:val="00707529"/>
    <w:rsid w:val="007460C0"/>
    <w:rsid w:val="0074756E"/>
    <w:rsid w:val="007929CE"/>
    <w:rsid w:val="007A447D"/>
    <w:rsid w:val="007C1709"/>
    <w:rsid w:val="007E2A75"/>
    <w:rsid w:val="007E5074"/>
    <w:rsid w:val="007E7D38"/>
    <w:rsid w:val="00805C5C"/>
    <w:rsid w:val="00823763"/>
    <w:rsid w:val="008317EF"/>
    <w:rsid w:val="008346E9"/>
    <w:rsid w:val="00835021"/>
    <w:rsid w:val="00845ED1"/>
    <w:rsid w:val="00886F3E"/>
    <w:rsid w:val="008C3E28"/>
    <w:rsid w:val="008E2B18"/>
    <w:rsid w:val="008F57CB"/>
    <w:rsid w:val="009200AF"/>
    <w:rsid w:val="009220FC"/>
    <w:rsid w:val="009332F2"/>
    <w:rsid w:val="00944CD7"/>
    <w:rsid w:val="009544EC"/>
    <w:rsid w:val="00956C2C"/>
    <w:rsid w:val="009D091A"/>
    <w:rsid w:val="009E4F41"/>
    <w:rsid w:val="00A33E2D"/>
    <w:rsid w:val="00A37274"/>
    <w:rsid w:val="00A7749F"/>
    <w:rsid w:val="00AB7FC7"/>
    <w:rsid w:val="00AD26EB"/>
    <w:rsid w:val="00AE6EF8"/>
    <w:rsid w:val="00AF632B"/>
    <w:rsid w:val="00B15D94"/>
    <w:rsid w:val="00B35CE7"/>
    <w:rsid w:val="00B7322F"/>
    <w:rsid w:val="00B77704"/>
    <w:rsid w:val="00BD417F"/>
    <w:rsid w:val="00BD6EC5"/>
    <w:rsid w:val="00C065C6"/>
    <w:rsid w:val="00C16890"/>
    <w:rsid w:val="00C332CB"/>
    <w:rsid w:val="00C428E3"/>
    <w:rsid w:val="00C45E97"/>
    <w:rsid w:val="00C50435"/>
    <w:rsid w:val="00C578DD"/>
    <w:rsid w:val="00C634FB"/>
    <w:rsid w:val="00C85308"/>
    <w:rsid w:val="00D673EA"/>
    <w:rsid w:val="00D85973"/>
    <w:rsid w:val="00DA3B93"/>
    <w:rsid w:val="00DB1051"/>
    <w:rsid w:val="00DB2DFB"/>
    <w:rsid w:val="00E36800"/>
    <w:rsid w:val="00E5085F"/>
    <w:rsid w:val="00E5257D"/>
    <w:rsid w:val="00E66C07"/>
    <w:rsid w:val="00E94FA6"/>
    <w:rsid w:val="00EE7BEE"/>
    <w:rsid w:val="00F01434"/>
    <w:rsid w:val="00F201BF"/>
    <w:rsid w:val="00F332FE"/>
    <w:rsid w:val="00F40E82"/>
    <w:rsid w:val="00F525D1"/>
    <w:rsid w:val="00F542A5"/>
    <w:rsid w:val="00F62D7F"/>
    <w:rsid w:val="00F963A9"/>
    <w:rsid w:val="00FD3197"/>
    <w:rsid w:val="00FD58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25A576A-5058-46B9-A89E-0E9739FF9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4518"/>
    <w:pPr>
      <w:spacing w:after="200" w:line="276" w:lineRule="auto"/>
    </w:pPr>
    <w:rPr>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F963A9"/>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link w:val="z-TopofForm"/>
    <w:uiPriority w:val="99"/>
    <w:semiHidden/>
    <w:rsid w:val="00F963A9"/>
    <w:rPr>
      <w:rFonts w:ascii="Arial" w:eastAsia="Times New Roman" w:hAnsi="Arial" w:cs="Arial"/>
      <w:vanish/>
      <w:sz w:val="16"/>
      <w:szCs w:val="16"/>
      <w:lang w:eastAsia="en-GB"/>
    </w:rPr>
  </w:style>
  <w:style w:type="character" w:styleId="Strong">
    <w:name w:val="Strong"/>
    <w:uiPriority w:val="22"/>
    <w:qFormat/>
    <w:rsid w:val="00F963A9"/>
    <w:rPr>
      <w:b/>
      <w:bCs/>
    </w:rPr>
  </w:style>
  <w:style w:type="character" w:styleId="Hyperlink">
    <w:name w:val="Hyperlink"/>
    <w:uiPriority w:val="99"/>
    <w:semiHidden/>
    <w:unhideWhenUsed/>
    <w:rsid w:val="00F963A9"/>
    <w:rPr>
      <w:color w:val="0000FF"/>
      <w:u w:val="single"/>
    </w:rPr>
  </w:style>
  <w:style w:type="character" w:customStyle="1" w:styleId="label">
    <w:name w:val="label"/>
    <w:basedOn w:val="DefaultParagraphFont"/>
    <w:rsid w:val="00F963A9"/>
  </w:style>
  <w:style w:type="character" w:customStyle="1" w:styleId="value">
    <w:name w:val="value"/>
    <w:basedOn w:val="DefaultParagraphFont"/>
    <w:rsid w:val="00F963A9"/>
  </w:style>
  <w:style w:type="character" w:customStyle="1" w:styleId="longtextdescription">
    <w:name w:val="longtextdescription"/>
    <w:basedOn w:val="DefaultParagraphFont"/>
    <w:rsid w:val="00F963A9"/>
  </w:style>
  <w:style w:type="paragraph" w:styleId="NormalWeb">
    <w:name w:val="Normal (Web)"/>
    <w:basedOn w:val="Normal"/>
    <w:uiPriority w:val="99"/>
    <w:unhideWhenUsed/>
    <w:rsid w:val="00F963A9"/>
    <w:pPr>
      <w:spacing w:before="100" w:beforeAutospacing="1" w:after="100" w:afterAutospacing="1" w:line="240" w:lineRule="auto"/>
    </w:pPr>
    <w:rPr>
      <w:rFonts w:ascii="Times New Roman" w:eastAsia="Times New Roman" w:hAnsi="Times New Roman"/>
      <w:sz w:val="24"/>
      <w:szCs w:val="24"/>
      <w:lang w:eastAsia="en-GB"/>
    </w:rPr>
  </w:style>
  <w:style w:type="character" w:styleId="Emphasis">
    <w:name w:val="Emphasis"/>
    <w:uiPriority w:val="20"/>
    <w:qFormat/>
    <w:rsid w:val="00F963A9"/>
    <w:rPr>
      <w:i/>
      <w:iCs/>
    </w:rPr>
  </w:style>
  <w:style w:type="paragraph" w:styleId="z-BottomofForm">
    <w:name w:val="HTML Bottom of Form"/>
    <w:basedOn w:val="Normal"/>
    <w:next w:val="Normal"/>
    <w:link w:val="z-BottomofFormChar"/>
    <w:hidden/>
    <w:uiPriority w:val="99"/>
    <w:semiHidden/>
    <w:unhideWhenUsed/>
    <w:rsid w:val="00F963A9"/>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link w:val="z-BottomofForm"/>
    <w:uiPriority w:val="99"/>
    <w:semiHidden/>
    <w:rsid w:val="00F963A9"/>
    <w:rPr>
      <w:rFonts w:ascii="Arial" w:eastAsia="Times New Roman" w:hAnsi="Arial" w:cs="Arial"/>
      <w:vanish/>
      <w:sz w:val="16"/>
      <w:szCs w:val="16"/>
      <w:lang w:eastAsia="en-GB"/>
    </w:rPr>
  </w:style>
  <w:style w:type="paragraph" w:styleId="BalloonText">
    <w:name w:val="Balloon Text"/>
    <w:basedOn w:val="Normal"/>
    <w:link w:val="BalloonTextChar"/>
    <w:uiPriority w:val="99"/>
    <w:semiHidden/>
    <w:unhideWhenUsed/>
    <w:rsid w:val="00F963A9"/>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963A9"/>
    <w:rPr>
      <w:rFonts w:ascii="Tahoma" w:hAnsi="Tahoma" w:cs="Tahoma"/>
      <w:sz w:val="16"/>
      <w:szCs w:val="16"/>
    </w:rPr>
  </w:style>
  <w:style w:type="paragraph" w:styleId="ListParagraph">
    <w:name w:val="List Paragraph"/>
    <w:basedOn w:val="Normal"/>
    <w:uiPriority w:val="34"/>
    <w:qFormat/>
    <w:rsid w:val="006F6CE1"/>
    <w:pPr>
      <w:spacing w:after="0" w:line="240" w:lineRule="auto"/>
      <w:ind w:left="720"/>
      <w:contextualSpacing/>
    </w:pPr>
    <w:rPr>
      <w:rFonts w:ascii="Times New Roman" w:eastAsia="Times New Roman" w:hAnsi="Times New Roman"/>
      <w:sz w:val="24"/>
      <w:szCs w:val="24"/>
      <w:lang w:eastAsia="en-GB"/>
    </w:rPr>
  </w:style>
  <w:style w:type="character" w:styleId="CommentReference">
    <w:name w:val="annotation reference"/>
    <w:uiPriority w:val="99"/>
    <w:semiHidden/>
    <w:unhideWhenUsed/>
    <w:rsid w:val="006F6CE1"/>
    <w:rPr>
      <w:sz w:val="16"/>
      <w:szCs w:val="16"/>
    </w:rPr>
  </w:style>
  <w:style w:type="paragraph" w:styleId="CommentText">
    <w:name w:val="annotation text"/>
    <w:basedOn w:val="Normal"/>
    <w:link w:val="CommentTextChar"/>
    <w:uiPriority w:val="99"/>
    <w:semiHidden/>
    <w:unhideWhenUsed/>
    <w:rsid w:val="006F6CE1"/>
    <w:pPr>
      <w:spacing w:line="240" w:lineRule="auto"/>
    </w:pPr>
    <w:rPr>
      <w:sz w:val="20"/>
      <w:szCs w:val="20"/>
    </w:rPr>
  </w:style>
  <w:style w:type="character" w:customStyle="1" w:styleId="CommentTextChar">
    <w:name w:val="Comment Text Char"/>
    <w:link w:val="CommentText"/>
    <w:uiPriority w:val="99"/>
    <w:semiHidden/>
    <w:rsid w:val="006F6CE1"/>
    <w:rPr>
      <w:sz w:val="20"/>
      <w:szCs w:val="20"/>
    </w:rPr>
  </w:style>
  <w:style w:type="paragraph" w:styleId="FootnoteText">
    <w:name w:val="footnote text"/>
    <w:basedOn w:val="Normal"/>
    <w:link w:val="FootnoteTextChar"/>
    <w:uiPriority w:val="99"/>
    <w:semiHidden/>
    <w:unhideWhenUsed/>
    <w:rsid w:val="006F6CE1"/>
    <w:pPr>
      <w:spacing w:after="0" w:line="240" w:lineRule="auto"/>
    </w:pPr>
    <w:rPr>
      <w:sz w:val="20"/>
      <w:szCs w:val="20"/>
    </w:rPr>
  </w:style>
  <w:style w:type="character" w:customStyle="1" w:styleId="FootnoteTextChar">
    <w:name w:val="Footnote Text Char"/>
    <w:link w:val="FootnoteText"/>
    <w:uiPriority w:val="99"/>
    <w:semiHidden/>
    <w:rsid w:val="006F6CE1"/>
    <w:rPr>
      <w:sz w:val="20"/>
      <w:szCs w:val="20"/>
    </w:rPr>
  </w:style>
  <w:style w:type="character" w:styleId="FootnoteReference">
    <w:name w:val="footnote reference"/>
    <w:uiPriority w:val="99"/>
    <w:semiHidden/>
    <w:unhideWhenUsed/>
    <w:rsid w:val="006F6CE1"/>
    <w:rPr>
      <w:vertAlign w:val="superscript"/>
    </w:rPr>
  </w:style>
  <w:style w:type="paragraph" w:styleId="Header">
    <w:name w:val="header"/>
    <w:basedOn w:val="Normal"/>
    <w:link w:val="HeaderChar"/>
    <w:uiPriority w:val="99"/>
    <w:semiHidden/>
    <w:unhideWhenUsed/>
    <w:rsid w:val="006C774B"/>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6C774B"/>
  </w:style>
  <w:style w:type="paragraph" w:styleId="Footer">
    <w:name w:val="footer"/>
    <w:basedOn w:val="Normal"/>
    <w:link w:val="FooterChar"/>
    <w:uiPriority w:val="99"/>
    <w:unhideWhenUsed/>
    <w:rsid w:val="006C774B"/>
    <w:pPr>
      <w:tabs>
        <w:tab w:val="center" w:pos="4536"/>
        <w:tab w:val="right" w:pos="9072"/>
      </w:tabs>
      <w:spacing w:after="0" w:line="240" w:lineRule="auto"/>
    </w:pPr>
  </w:style>
  <w:style w:type="character" w:customStyle="1" w:styleId="FooterChar">
    <w:name w:val="Footer Char"/>
    <w:basedOn w:val="DefaultParagraphFont"/>
    <w:link w:val="Footer"/>
    <w:uiPriority w:val="99"/>
    <w:rsid w:val="006C774B"/>
  </w:style>
  <w:style w:type="table" w:styleId="TableGrid">
    <w:name w:val="Table Grid"/>
    <w:basedOn w:val="TableNormal"/>
    <w:uiPriority w:val="59"/>
    <w:rsid w:val="00956C2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617872"/>
    <w:pPr>
      <w:autoSpaceDE w:val="0"/>
      <w:autoSpaceDN w:val="0"/>
      <w:adjustRightInd w:val="0"/>
    </w:pPr>
    <w:rPr>
      <w:rFonts w:cs="Calibri"/>
      <w:color w:val="000000"/>
      <w:sz w:val="24"/>
      <w:szCs w:val="24"/>
    </w:rPr>
  </w:style>
  <w:style w:type="paragraph" w:styleId="NoSpacing">
    <w:name w:val="No Spacing"/>
    <w:uiPriority w:val="1"/>
    <w:qFormat/>
    <w:rsid w:val="009D091A"/>
    <w:rPr>
      <w:rFonts w:eastAsia="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2452766">
      <w:bodyDiv w:val="1"/>
      <w:marLeft w:val="0"/>
      <w:marRight w:val="0"/>
      <w:marTop w:val="0"/>
      <w:marBottom w:val="0"/>
      <w:divBdr>
        <w:top w:val="none" w:sz="0" w:space="0" w:color="auto"/>
        <w:left w:val="none" w:sz="0" w:space="0" w:color="auto"/>
        <w:bottom w:val="none" w:sz="0" w:space="0" w:color="auto"/>
        <w:right w:val="none" w:sz="0" w:space="0" w:color="auto"/>
      </w:divBdr>
    </w:div>
    <w:div w:id="589773722">
      <w:bodyDiv w:val="1"/>
      <w:marLeft w:val="0"/>
      <w:marRight w:val="0"/>
      <w:marTop w:val="0"/>
      <w:marBottom w:val="0"/>
      <w:divBdr>
        <w:top w:val="none" w:sz="0" w:space="0" w:color="auto"/>
        <w:left w:val="none" w:sz="0" w:space="0" w:color="auto"/>
        <w:bottom w:val="none" w:sz="0" w:space="0" w:color="auto"/>
        <w:right w:val="none" w:sz="0" w:space="0" w:color="auto"/>
      </w:divBdr>
    </w:div>
    <w:div w:id="1050228046">
      <w:bodyDiv w:val="1"/>
      <w:marLeft w:val="0"/>
      <w:marRight w:val="0"/>
      <w:marTop w:val="0"/>
      <w:marBottom w:val="0"/>
      <w:divBdr>
        <w:top w:val="none" w:sz="0" w:space="0" w:color="auto"/>
        <w:left w:val="none" w:sz="0" w:space="0" w:color="auto"/>
        <w:bottom w:val="none" w:sz="0" w:space="0" w:color="auto"/>
        <w:right w:val="none" w:sz="0" w:space="0" w:color="auto"/>
      </w:divBdr>
      <w:divsChild>
        <w:div w:id="157815884">
          <w:marLeft w:val="0"/>
          <w:marRight w:val="0"/>
          <w:marTop w:val="0"/>
          <w:marBottom w:val="0"/>
          <w:divBdr>
            <w:top w:val="none" w:sz="0" w:space="0" w:color="auto"/>
            <w:left w:val="none" w:sz="0" w:space="0" w:color="auto"/>
            <w:bottom w:val="none" w:sz="0" w:space="0" w:color="auto"/>
            <w:right w:val="none" w:sz="0" w:space="0" w:color="auto"/>
          </w:divBdr>
          <w:divsChild>
            <w:div w:id="801078191">
              <w:marLeft w:val="0"/>
              <w:marRight w:val="0"/>
              <w:marTop w:val="0"/>
              <w:marBottom w:val="0"/>
              <w:divBdr>
                <w:top w:val="none" w:sz="0" w:space="0" w:color="auto"/>
                <w:left w:val="none" w:sz="0" w:space="0" w:color="auto"/>
                <w:bottom w:val="none" w:sz="0" w:space="0" w:color="auto"/>
                <w:right w:val="none" w:sz="0" w:space="0" w:color="auto"/>
              </w:divBdr>
              <w:divsChild>
                <w:div w:id="1644000906">
                  <w:marLeft w:val="0"/>
                  <w:marRight w:val="0"/>
                  <w:marTop w:val="0"/>
                  <w:marBottom w:val="0"/>
                  <w:divBdr>
                    <w:top w:val="none" w:sz="0" w:space="0" w:color="auto"/>
                    <w:left w:val="none" w:sz="0" w:space="0" w:color="auto"/>
                    <w:bottom w:val="none" w:sz="0" w:space="0" w:color="auto"/>
                    <w:right w:val="none" w:sz="0" w:space="0" w:color="auto"/>
                  </w:divBdr>
                  <w:divsChild>
                    <w:div w:id="670183396">
                      <w:marLeft w:val="0"/>
                      <w:marRight w:val="0"/>
                      <w:marTop w:val="0"/>
                      <w:marBottom w:val="0"/>
                      <w:divBdr>
                        <w:top w:val="none" w:sz="0" w:space="0" w:color="auto"/>
                        <w:left w:val="none" w:sz="0" w:space="0" w:color="auto"/>
                        <w:bottom w:val="none" w:sz="0" w:space="0" w:color="auto"/>
                        <w:right w:val="none" w:sz="0" w:space="0" w:color="auto"/>
                      </w:divBdr>
                      <w:divsChild>
                        <w:div w:id="550383320">
                          <w:marLeft w:val="0"/>
                          <w:marRight w:val="0"/>
                          <w:marTop w:val="0"/>
                          <w:marBottom w:val="0"/>
                          <w:divBdr>
                            <w:top w:val="none" w:sz="0" w:space="0" w:color="auto"/>
                            <w:left w:val="none" w:sz="0" w:space="0" w:color="auto"/>
                            <w:bottom w:val="none" w:sz="0" w:space="0" w:color="auto"/>
                            <w:right w:val="none" w:sz="0" w:space="0" w:color="auto"/>
                          </w:divBdr>
                        </w:div>
                      </w:divsChild>
                    </w:div>
                    <w:div w:id="939145912">
                      <w:marLeft w:val="0"/>
                      <w:marRight w:val="0"/>
                      <w:marTop w:val="0"/>
                      <w:marBottom w:val="0"/>
                      <w:divBdr>
                        <w:top w:val="none" w:sz="0" w:space="0" w:color="auto"/>
                        <w:left w:val="none" w:sz="0" w:space="0" w:color="auto"/>
                        <w:bottom w:val="none" w:sz="0" w:space="0" w:color="auto"/>
                        <w:right w:val="none" w:sz="0" w:space="0" w:color="auto"/>
                      </w:divBdr>
                      <w:divsChild>
                        <w:div w:id="43910110">
                          <w:marLeft w:val="0"/>
                          <w:marRight w:val="0"/>
                          <w:marTop w:val="0"/>
                          <w:marBottom w:val="0"/>
                          <w:divBdr>
                            <w:top w:val="none" w:sz="0" w:space="0" w:color="auto"/>
                            <w:left w:val="none" w:sz="0" w:space="0" w:color="auto"/>
                            <w:bottom w:val="none" w:sz="0" w:space="0" w:color="auto"/>
                            <w:right w:val="none" w:sz="0" w:space="0" w:color="auto"/>
                          </w:divBdr>
                        </w:div>
                        <w:div w:id="92670978">
                          <w:marLeft w:val="0"/>
                          <w:marRight w:val="0"/>
                          <w:marTop w:val="0"/>
                          <w:marBottom w:val="0"/>
                          <w:divBdr>
                            <w:top w:val="none" w:sz="0" w:space="0" w:color="auto"/>
                            <w:left w:val="none" w:sz="0" w:space="0" w:color="auto"/>
                            <w:bottom w:val="none" w:sz="0" w:space="0" w:color="auto"/>
                            <w:right w:val="none" w:sz="0" w:space="0" w:color="auto"/>
                          </w:divBdr>
                        </w:div>
                        <w:div w:id="243609841">
                          <w:marLeft w:val="0"/>
                          <w:marRight w:val="0"/>
                          <w:marTop w:val="0"/>
                          <w:marBottom w:val="0"/>
                          <w:divBdr>
                            <w:top w:val="none" w:sz="0" w:space="0" w:color="auto"/>
                            <w:left w:val="none" w:sz="0" w:space="0" w:color="auto"/>
                            <w:bottom w:val="none" w:sz="0" w:space="0" w:color="auto"/>
                            <w:right w:val="none" w:sz="0" w:space="0" w:color="auto"/>
                          </w:divBdr>
                        </w:div>
                        <w:div w:id="311328493">
                          <w:marLeft w:val="0"/>
                          <w:marRight w:val="0"/>
                          <w:marTop w:val="0"/>
                          <w:marBottom w:val="0"/>
                          <w:divBdr>
                            <w:top w:val="none" w:sz="0" w:space="0" w:color="auto"/>
                            <w:left w:val="none" w:sz="0" w:space="0" w:color="auto"/>
                            <w:bottom w:val="none" w:sz="0" w:space="0" w:color="auto"/>
                            <w:right w:val="none" w:sz="0" w:space="0" w:color="auto"/>
                          </w:divBdr>
                        </w:div>
                        <w:div w:id="650256613">
                          <w:marLeft w:val="0"/>
                          <w:marRight w:val="0"/>
                          <w:marTop w:val="0"/>
                          <w:marBottom w:val="0"/>
                          <w:divBdr>
                            <w:top w:val="none" w:sz="0" w:space="0" w:color="auto"/>
                            <w:left w:val="none" w:sz="0" w:space="0" w:color="auto"/>
                            <w:bottom w:val="none" w:sz="0" w:space="0" w:color="auto"/>
                            <w:right w:val="none" w:sz="0" w:space="0" w:color="auto"/>
                          </w:divBdr>
                        </w:div>
                        <w:div w:id="1252160010">
                          <w:marLeft w:val="0"/>
                          <w:marRight w:val="0"/>
                          <w:marTop w:val="0"/>
                          <w:marBottom w:val="0"/>
                          <w:divBdr>
                            <w:top w:val="none" w:sz="0" w:space="0" w:color="auto"/>
                            <w:left w:val="none" w:sz="0" w:space="0" w:color="auto"/>
                            <w:bottom w:val="none" w:sz="0" w:space="0" w:color="auto"/>
                            <w:right w:val="none" w:sz="0" w:space="0" w:color="auto"/>
                          </w:divBdr>
                        </w:div>
                        <w:div w:id="1540513088">
                          <w:marLeft w:val="0"/>
                          <w:marRight w:val="0"/>
                          <w:marTop w:val="0"/>
                          <w:marBottom w:val="0"/>
                          <w:divBdr>
                            <w:top w:val="none" w:sz="0" w:space="0" w:color="auto"/>
                            <w:left w:val="none" w:sz="0" w:space="0" w:color="auto"/>
                            <w:bottom w:val="none" w:sz="0" w:space="0" w:color="auto"/>
                            <w:right w:val="none" w:sz="0" w:space="0" w:color="auto"/>
                          </w:divBdr>
                        </w:div>
                        <w:div w:id="1643269259">
                          <w:marLeft w:val="0"/>
                          <w:marRight w:val="0"/>
                          <w:marTop w:val="0"/>
                          <w:marBottom w:val="0"/>
                          <w:divBdr>
                            <w:top w:val="none" w:sz="0" w:space="0" w:color="auto"/>
                            <w:left w:val="none" w:sz="0" w:space="0" w:color="auto"/>
                            <w:bottom w:val="none" w:sz="0" w:space="0" w:color="auto"/>
                            <w:right w:val="none" w:sz="0" w:space="0" w:color="auto"/>
                          </w:divBdr>
                        </w:div>
                        <w:div w:id="2055734468">
                          <w:marLeft w:val="0"/>
                          <w:marRight w:val="0"/>
                          <w:marTop w:val="0"/>
                          <w:marBottom w:val="0"/>
                          <w:divBdr>
                            <w:top w:val="none" w:sz="0" w:space="0" w:color="auto"/>
                            <w:left w:val="none" w:sz="0" w:space="0" w:color="auto"/>
                            <w:bottom w:val="none" w:sz="0" w:space="0" w:color="auto"/>
                            <w:right w:val="none" w:sz="0" w:space="0" w:color="auto"/>
                          </w:divBdr>
                        </w:div>
                      </w:divsChild>
                    </w:div>
                    <w:div w:id="1957908545">
                      <w:marLeft w:val="0"/>
                      <w:marRight w:val="0"/>
                      <w:marTop w:val="0"/>
                      <w:marBottom w:val="0"/>
                      <w:divBdr>
                        <w:top w:val="none" w:sz="0" w:space="0" w:color="auto"/>
                        <w:left w:val="none" w:sz="0" w:space="0" w:color="auto"/>
                        <w:bottom w:val="none" w:sz="0" w:space="0" w:color="auto"/>
                        <w:right w:val="none" w:sz="0" w:space="0" w:color="auto"/>
                      </w:divBdr>
                      <w:divsChild>
                        <w:div w:id="175658328">
                          <w:marLeft w:val="0"/>
                          <w:marRight w:val="0"/>
                          <w:marTop w:val="0"/>
                          <w:marBottom w:val="0"/>
                          <w:divBdr>
                            <w:top w:val="none" w:sz="0" w:space="0" w:color="auto"/>
                            <w:left w:val="none" w:sz="0" w:space="0" w:color="auto"/>
                            <w:bottom w:val="none" w:sz="0" w:space="0" w:color="auto"/>
                            <w:right w:val="none" w:sz="0" w:space="0" w:color="auto"/>
                          </w:divBdr>
                          <w:divsChild>
                            <w:div w:id="1189375611">
                              <w:marLeft w:val="0"/>
                              <w:marRight w:val="0"/>
                              <w:marTop w:val="0"/>
                              <w:marBottom w:val="0"/>
                              <w:divBdr>
                                <w:top w:val="none" w:sz="0" w:space="0" w:color="auto"/>
                                <w:left w:val="none" w:sz="0" w:space="0" w:color="auto"/>
                                <w:bottom w:val="none" w:sz="0" w:space="0" w:color="auto"/>
                                <w:right w:val="none" w:sz="0" w:space="0" w:color="auto"/>
                              </w:divBdr>
                            </w:div>
                          </w:divsChild>
                        </w:div>
                        <w:div w:id="624700712">
                          <w:marLeft w:val="0"/>
                          <w:marRight w:val="0"/>
                          <w:marTop w:val="0"/>
                          <w:marBottom w:val="0"/>
                          <w:divBdr>
                            <w:top w:val="none" w:sz="0" w:space="0" w:color="auto"/>
                            <w:left w:val="none" w:sz="0" w:space="0" w:color="auto"/>
                            <w:bottom w:val="none" w:sz="0" w:space="0" w:color="auto"/>
                            <w:right w:val="none" w:sz="0" w:space="0" w:color="auto"/>
                          </w:divBdr>
                          <w:divsChild>
                            <w:div w:id="478352239">
                              <w:marLeft w:val="0"/>
                              <w:marRight w:val="0"/>
                              <w:marTop w:val="0"/>
                              <w:marBottom w:val="0"/>
                              <w:divBdr>
                                <w:top w:val="none" w:sz="0" w:space="0" w:color="auto"/>
                                <w:left w:val="none" w:sz="0" w:space="0" w:color="auto"/>
                                <w:bottom w:val="none" w:sz="0" w:space="0" w:color="auto"/>
                                <w:right w:val="none" w:sz="0" w:space="0" w:color="auto"/>
                              </w:divBdr>
                            </w:div>
                          </w:divsChild>
                        </w:div>
                        <w:div w:id="1161967695">
                          <w:marLeft w:val="0"/>
                          <w:marRight w:val="0"/>
                          <w:marTop w:val="0"/>
                          <w:marBottom w:val="0"/>
                          <w:divBdr>
                            <w:top w:val="none" w:sz="0" w:space="0" w:color="auto"/>
                            <w:left w:val="none" w:sz="0" w:space="0" w:color="auto"/>
                            <w:bottom w:val="none" w:sz="0" w:space="0" w:color="auto"/>
                            <w:right w:val="none" w:sz="0" w:space="0" w:color="auto"/>
                          </w:divBdr>
                        </w:div>
                        <w:div w:id="1333869564">
                          <w:marLeft w:val="0"/>
                          <w:marRight w:val="0"/>
                          <w:marTop w:val="0"/>
                          <w:marBottom w:val="0"/>
                          <w:divBdr>
                            <w:top w:val="none" w:sz="0" w:space="0" w:color="auto"/>
                            <w:left w:val="none" w:sz="0" w:space="0" w:color="auto"/>
                            <w:bottom w:val="none" w:sz="0" w:space="0" w:color="auto"/>
                            <w:right w:val="none" w:sz="0" w:space="0" w:color="auto"/>
                          </w:divBdr>
                        </w:div>
                        <w:div w:id="2033065730">
                          <w:marLeft w:val="0"/>
                          <w:marRight w:val="0"/>
                          <w:marTop w:val="0"/>
                          <w:marBottom w:val="0"/>
                          <w:divBdr>
                            <w:top w:val="none" w:sz="0" w:space="0" w:color="auto"/>
                            <w:left w:val="none" w:sz="0" w:space="0" w:color="auto"/>
                            <w:bottom w:val="none" w:sz="0" w:space="0" w:color="auto"/>
                            <w:right w:val="none" w:sz="0" w:space="0" w:color="auto"/>
                          </w:divBdr>
                          <w:divsChild>
                            <w:div w:id="81413130">
                              <w:marLeft w:val="0"/>
                              <w:marRight w:val="0"/>
                              <w:marTop w:val="0"/>
                              <w:marBottom w:val="0"/>
                              <w:divBdr>
                                <w:top w:val="none" w:sz="0" w:space="0" w:color="auto"/>
                                <w:left w:val="none" w:sz="0" w:space="0" w:color="auto"/>
                                <w:bottom w:val="none" w:sz="0" w:space="0" w:color="auto"/>
                                <w:right w:val="none" w:sz="0" w:space="0" w:color="auto"/>
                              </w:divBdr>
                              <w:divsChild>
                                <w:div w:id="681588036">
                                  <w:marLeft w:val="0"/>
                                  <w:marRight w:val="0"/>
                                  <w:marTop w:val="0"/>
                                  <w:marBottom w:val="0"/>
                                  <w:divBdr>
                                    <w:top w:val="none" w:sz="0" w:space="0" w:color="auto"/>
                                    <w:left w:val="none" w:sz="0" w:space="0" w:color="auto"/>
                                    <w:bottom w:val="none" w:sz="0" w:space="0" w:color="auto"/>
                                    <w:right w:val="none" w:sz="0" w:space="0" w:color="auto"/>
                                  </w:divBdr>
                                </w:div>
                              </w:divsChild>
                            </w:div>
                            <w:div w:id="465127731">
                              <w:marLeft w:val="0"/>
                              <w:marRight w:val="0"/>
                              <w:marTop w:val="0"/>
                              <w:marBottom w:val="0"/>
                              <w:divBdr>
                                <w:top w:val="none" w:sz="0" w:space="0" w:color="auto"/>
                                <w:left w:val="none" w:sz="0" w:space="0" w:color="auto"/>
                                <w:bottom w:val="none" w:sz="0" w:space="0" w:color="auto"/>
                                <w:right w:val="none" w:sz="0" w:space="0" w:color="auto"/>
                              </w:divBdr>
                              <w:divsChild>
                                <w:div w:id="1310936861">
                                  <w:marLeft w:val="0"/>
                                  <w:marRight w:val="0"/>
                                  <w:marTop w:val="0"/>
                                  <w:marBottom w:val="0"/>
                                  <w:divBdr>
                                    <w:top w:val="none" w:sz="0" w:space="0" w:color="auto"/>
                                    <w:left w:val="none" w:sz="0" w:space="0" w:color="auto"/>
                                    <w:bottom w:val="none" w:sz="0" w:space="0" w:color="auto"/>
                                    <w:right w:val="none" w:sz="0" w:space="0" w:color="auto"/>
                                  </w:divBdr>
                                </w:div>
                              </w:divsChild>
                            </w:div>
                            <w:div w:id="740830479">
                              <w:marLeft w:val="0"/>
                              <w:marRight w:val="0"/>
                              <w:marTop w:val="0"/>
                              <w:marBottom w:val="0"/>
                              <w:divBdr>
                                <w:top w:val="none" w:sz="0" w:space="0" w:color="auto"/>
                                <w:left w:val="none" w:sz="0" w:space="0" w:color="auto"/>
                                <w:bottom w:val="none" w:sz="0" w:space="0" w:color="auto"/>
                                <w:right w:val="none" w:sz="0" w:space="0" w:color="auto"/>
                              </w:divBdr>
                              <w:divsChild>
                                <w:div w:id="1971671270">
                                  <w:marLeft w:val="0"/>
                                  <w:marRight w:val="0"/>
                                  <w:marTop w:val="0"/>
                                  <w:marBottom w:val="0"/>
                                  <w:divBdr>
                                    <w:top w:val="none" w:sz="0" w:space="0" w:color="auto"/>
                                    <w:left w:val="none" w:sz="0" w:space="0" w:color="auto"/>
                                    <w:bottom w:val="none" w:sz="0" w:space="0" w:color="auto"/>
                                    <w:right w:val="none" w:sz="0" w:space="0" w:color="auto"/>
                                  </w:divBdr>
                                </w:div>
                              </w:divsChild>
                            </w:div>
                            <w:div w:id="796604151">
                              <w:marLeft w:val="0"/>
                              <w:marRight w:val="0"/>
                              <w:marTop w:val="0"/>
                              <w:marBottom w:val="0"/>
                              <w:divBdr>
                                <w:top w:val="none" w:sz="0" w:space="0" w:color="auto"/>
                                <w:left w:val="none" w:sz="0" w:space="0" w:color="auto"/>
                                <w:bottom w:val="none" w:sz="0" w:space="0" w:color="auto"/>
                                <w:right w:val="none" w:sz="0" w:space="0" w:color="auto"/>
                              </w:divBdr>
                              <w:divsChild>
                                <w:div w:id="862784304">
                                  <w:marLeft w:val="0"/>
                                  <w:marRight w:val="0"/>
                                  <w:marTop w:val="0"/>
                                  <w:marBottom w:val="0"/>
                                  <w:divBdr>
                                    <w:top w:val="none" w:sz="0" w:space="0" w:color="auto"/>
                                    <w:left w:val="none" w:sz="0" w:space="0" w:color="auto"/>
                                    <w:bottom w:val="none" w:sz="0" w:space="0" w:color="auto"/>
                                    <w:right w:val="none" w:sz="0" w:space="0" w:color="auto"/>
                                  </w:divBdr>
                                </w:div>
                              </w:divsChild>
                            </w:div>
                            <w:div w:id="940993471">
                              <w:marLeft w:val="0"/>
                              <w:marRight w:val="0"/>
                              <w:marTop w:val="0"/>
                              <w:marBottom w:val="0"/>
                              <w:divBdr>
                                <w:top w:val="none" w:sz="0" w:space="0" w:color="auto"/>
                                <w:left w:val="none" w:sz="0" w:space="0" w:color="auto"/>
                                <w:bottom w:val="none" w:sz="0" w:space="0" w:color="auto"/>
                                <w:right w:val="none" w:sz="0" w:space="0" w:color="auto"/>
                              </w:divBdr>
                              <w:divsChild>
                                <w:div w:id="833453395">
                                  <w:marLeft w:val="0"/>
                                  <w:marRight w:val="0"/>
                                  <w:marTop w:val="0"/>
                                  <w:marBottom w:val="0"/>
                                  <w:divBdr>
                                    <w:top w:val="none" w:sz="0" w:space="0" w:color="auto"/>
                                    <w:left w:val="none" w:sz="0" w:space="0" w:color="auto"/>
                                    <w:bottom w:val="none" w:sz="0" w:space="0" w:color="auto"/>
                                    <w:right w:val="none" w:sz="0" w:space="0" w:color="auto"/>
                                  </w:divBdr>
                                </w:div>
                              </w:divsChild>
                            </w:div>
                            <w:div w:id="1073966825">
                              <w:marLeft w:val="0"/>
                              <w:marRight w:val="0"/>
                              <w:marTop w:val="0"/>
                              <w:marBottom w:val="0"/>
                              <w:divBdr>
                                <w:top w:val="none" w:sz="0" w:space="0" w:color="auto"/>
                                <w:left w:val="none" w:sz="0" w:space="0" w:color="auto"/>
                                <w:bottom w:val="none" w:sz="0" w:space="0" w:color="auto"/>
                                <w:right w:val="none" w:sz="0" w:space="0" w:color="auto"/>
                              </w:divBdr>
                              <w:divsChild>
                                <w:div w:id="121273766">
                                  <w:marLeft w:val="0"/>
                                  <w:marRight w:val="0"/>
                                  <w:marTop w:val="0"/>
                                  <w:marBottom w:val="0"/>
                                  <w:divBdr>
                                    <w:top w:val="none" w:sz="0" w:space="0" w:color="auto"/>
                                    <w:left w:val="none" w:sz="0" w:space="0" w:color="auto"/>
                                    <w:bottom w:val="none" w:sz="0" w:space="0" w:color="auto"/>
                                    <w:right w:val="none" w:sz="0" w:space="0" w:color="auto"/>
                                  </w:divBdr>
                                </w:div>
                              </w:divsChild>
                            </w:div>
                            <w:div w:id="1335958076">
                              <w:marLeft w:val="0"/>
                              <w:marRight w:val="0"/>
                              <w:marTop w:val="0"/>
                              <w:marBottom w:val="0"/>
                              <w:divBdr>
                                <w:top w:val="none" w:sz="0" w:space="0" w:color="auto"/>
                                <w:left w:val="none" w:sz="0" w:space="0" w:color="auto"/>
                                <w:bottom w:val="none" w:sz="0" w:space="0" w:color="auto"/>
                                <w:right w:val="none" w:sz="0" w:space="0" w:color="auto"/>
                              </w:divBdr>
                              <w:divsChild>
                                <w:div w:id="1487623273">
                                  <w:marLeft w:val="0"/>
                                  <w:marRight w:val="0"/>
                                  <w:marTop w:val="0"/>
                                  <w:marBottom w:val="0"/>
                                  <w:divBdr>
                                    <w:top w:val="none" w:sz="0" w:space="0" w:color="auto"/>
                                    <w:left w:val="none" w:sz="0" w:space="0" w:color="auto"/>
                                    <w:bottom w:val="none" w:sz="0" w:space="0" w:color="auto"/>
                                    <w:right w:val="none" w:sz="0" w:space="0" w:color="auto"/>
                                  </w:divBdr>
                                </w:div>
                              </w:divsChild>
                            </w:div>
                            <w:div w:id="1422140409">
                              <w:marLeft w:val="0"/>
                              <w:marRight w:val="0"/>
                              <w:marTop w:val="0"/>
                              <w:marBottom w:val="0"/>
                              <w:divBdr>
                                <w:top w:val="none" w:sz="0" w:space="0" w:color="auto"/>
                                <w:left w:val="none" w:sz="0" w:space="0" w:color="auto"/>
                                <w:bottom w:val="none" w:sz="0" w:space="0" w:color="auto"/>
                                <w:right w:val="none" w:sz="0" w:space="0" w:color="auto"/>
                              </w:divBdr>
                              <w:divsChild>
                                <w:div w:id="861819311">
                                  <w:marLeft w:val="0"/>
                                  <w:marRight w:val="0"/>
                                  <w:marTop w:val="0"/>
                                  <w:marBottom w:val="0"/>
                                  <w:divBdr>
                                    <w:top w:val="none" w:sz="0" w:space="0" w:color="auto"/>
                                    <w:left w:val="none" w:sz="0" w:space="0" w:color="auto"/>
                                    <w:bottom w:val="none" w:sz="0" w:space="0" w:color="auto"/>
                                    <w:right w:val="none" w:sz="0" w:space="0" w:color="auto"/>
                                  </w:divBdr>
                                </w:div>
                              </w:divsChild>
                            </w:div>
                            <w:div w:id="1792018877">
                              <w:marLeft w:val="0"/>
                              <w:marRight w:val="0"/>
                              <w:marTop w:val="0"/>
                              <w:marBottom w:val="0"/>
                              <w:divBdr>
                                <w:top w:val="none" w:sz="0" w:space="0" w:color="auto"/>
                                <w:left w:val="none" w:sz="0" w:space="0" w:color="auto"/>
                                <w:bottom w:val="none" w:sz="0" w:space="0" w:color="auto"/>
                                <w:right w:val="none" w:sz="0" w:space="0" w:color="auto"/>
                              </w:divBdr>
                              <w:divsChild>
                                <w:div w:id="48629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5899931">
              <w:marLeft w:val="0"/>
              <w:marRight w:val="0"/>
              <w:marTop w:val="0"/>
              <w:marBottom w:val="0"/>
              <w:divBdr>
                <w:top w:val="none" w:sz="0" w:space="0" w:color="auto"/>
                <w:left w:val="none" w:sz="0" w:space="0" w:color="auto"/>
                <w:bottom w:val="none" w:sz="0" w:space="0" w:color="auto"/>
                <w:right w:val="none" w:sz="0" w:space="0" w:color="auto"/>
              </w:divBdr>
              <w:divsChild>
                <w:div w:id="186155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054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17" Type="http://schemas.openxmlformats.org/officeDocument/2006/relationships/customXml" Target="../customXml/item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http://upload.wikimedia.org/wikipedia/commons/thumb/7/71/Flag_of_Ethiopia.svg/2000px-Flag_of_Ethiopia.svg.png"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mso-contentType ?>
<SharedContentType xmlns="Microsoft.SharePoint.Taxonomy.ContentTypeSync" SourceId="28e6c43a-9e99-4bdd-9574-a0fa4ea3b61e" ContentTypeId="0x010100F075C04BA242A84ABD3293E3AD35CDA4" PreviousValue="false"/>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00087198</ProjectNumber>
    <DocumentType xmlns="d9cf0e28-81d2-4dc7-8b10-820d80ed680d">Evaluation Report</DocumentType>
    <Language xmlns="d9cf0e28-81d2-4dc7-8b10-820d80ed680d">English</Language>
    <AuthorName xmlns="d9cf0e28-81d2-4dc7-8b10-820d80ed680d">UNDP</AuthorName>
    <DocumentCategory xmlns="d9cf0e28-81d2-4dc7-8b10-820d80ed680d">Project</DocumentCategory>
    <OperatingUnit xmlns="d9cf0e28-81d2-4dc7-8b10-820d80ed680d">ETH</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 xsi:nil="true"/>
    <FileClassificationMode xmlns="d9cf0e28-81d2-4dc7-8b10-820d80ed680d">Public</FileClassificationMode>
    <OutputNumber xmlns="d9cf0e28-81d2-4dc7-8b10-820d80ed680d">00094308</OutputNumber>
  </documentManagement>
</p:properties>
</file>

<file path=customXml/itemProps1.xml><?xml version="1.0" encoding="utf-8"?>
<ds:datastoreItem xmlns:ds="http://schemas.openxmlformats.org/officeDocument/2006/customXml" ds:itemID="{771651A1-1DC9-4090-8291-567C8CDFFC3E}"/>
</file>

<file path=customXml/itemProps2.xml><?xml version="1.0" encoding="utf-8"?>
<ds:datastoreItem xmlns:ds="http://schemas.openxmlformats.org/officeDocument/2006/customXml" ds:itemID="{239689BB-F21B-4DBB-960E-6B93FC02AB85}"/>
</file>

<file path=customXml/itemProps3.xml><?xml version="1.0" encoding="utf-8"?>
<ds:datastoreItem xmlns:ds="http://schemas.openxmlformats.org/officeDocument/2006/customXml" ds:itemID="{0C670DFD-8006-474E-993C-F2AFB6B1FCA3}"/>
</file>

<file path=customXml/itemProps4.xml><?xml version="1.0" encoding="utf-8"?>
<ds:datastoreItem xmlns:ds="http://schemas.openxmlformats.org/officeDocument/2006/customXml" ds:itemID="{9532DB95-A627-4EED-81D0-6D0133AE55C5}"/>
</file>

<file path=customXml/itemProps5.xml><?xml version="1.0" encoding="utf-8"?>
<ds:datastoreItem xmlns:ds="http://schemas.openxmlformats.org/officeDocument/2006/customXml" ds:itemID="{42DDE129-ECBE-4AB5-9470-A81B83A56FDC}"/>
</file>

<file path=docProps/app.xml><?xml version="1.0" encoding="utf-8"?>
<Properties xmlns="http://schemas.openxmlformats.org/officeDocument/2006/extended-properties" xmlns:vt="http://schemas.openxmlformats.org/officeDocument/2006/docPropsVTypes">
  <Template>Normal</Template>
  <TotalTime>2814</TotalTime>
  <Pages>4</Pages>
  <Words>1086</Words>
  <Characters>6191</Characters>
  <Application>Microsoft Office Word</Application>
  <DocSecurity>0</DocSecurity>
  <Lines>51</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Microsoft</Company>
  <LinksUpToDate>false</LinksUpToDate>
  <CharactersWithSpaces>7263</CharactersWithSpaces>
  <SharedDoc>false</SharedDoc>
  <HLinks>
    <vt:vector size="6" baseType="variant">
      <vt:variant>
        <vt:i4>4259862</vt:i4>
      </vt:variant>
      <vt:variant>
        <vt:i4>-1</vt:i4>
      </vt:variant>
      <vt:variant>
        <vt:i4>1029</vt:i4>
      </vt:variant>
      <vt:variant>
        <vt:i4>1</vt:i4>
      </vt:variant>
      <vt:variant>
        <vt:lpwstr>http://upload.wikimedia.org/wikipedia/commons/thumb/7/71/Flag_of_Ethiopia.svg/2000px-Flag_of_Ethiopia.svg.png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Anne Martinussen</dc:creator>
  <cp:lastModifiedBy>Anage Ababu</cp:lastModifiedBy>
  <cp:revision>12</cp:revision>
  <cp:lastPrinted>2015-02-06T07:17:00Z</cp:lastPrinted>
  <dcterms:created xsi:type="dcterms:W3CDTF">2015-02-09T07:27:00Z</dcterms:created>
  <dcterms:modified xsi:type="dcterms:W3CDTF">2015-07-26T20:05:00Z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328;#Countries|a717dd6e-9126-4003-94ed-57c51f020513</vt:lpwstr>
  </property>
  <property fmtid="{D5CDD505-2E9C-101B-9397-08002B2CF9AE}" pid="4" name="Atlas_x0020_Document_x0020_Type">
    <vt:lpwstr>238;#Evaluation Report|b11ce74a-0edc-4fcd-a1cb-a08df7447e65</vt:lpwstr>
  </property>
  <property fmtid="{D5CDD505-2E9C-101B-9397-08002B2CF9AE}" pid="5" name="UndpDocTypeMM">
    <vt:lpwstr/>
  </property>
  <property fmtid="{D5CDD505-2E9C-101B-9397-08002B2CF9AE}" pid="6" name="UNDPDocumentCategory">
    <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107;#ETH|4e225596-b6e6-43bb-9801-4d3db9e04087</vt:lpwstr>
  </property>
  <property fmtid="{D5CDD505-2E9C-101B-9397-08002B2CF9AE}" pid="10" name="Atlas Document Status">
    <vt:lpwstr>3;#Draft|148f9654-2d0b-4582-a532-49dea0090e5d</vt:lpwstr>
  </property>
  <property fmtid="{D5CDD505-2E9C-101B-9397-08002B2CF9AE}" pid="12" name="UndpUnitMM">
    <vt:lpwstr/>
  </property>
  <property fmtid="{D5CDD505-2E9C-101B-9397-08002B2CF9AE}" pid="13" name="eRegFilingCodeMM">
    <vt:lpwstr/>
  </property>
  <property fmtid="{D5CDD505-2E9C-101B-9397-08002B2CF9AE}" pid="14" name="Unit">
    <vt:lpwstr/>
  </property>
  <property fmtid="{D5CDD505-2E9C-101B-9397-08002B2CF9AE}" pid="15" name="UNDPFocusAreas">
    <vt:lpwstr>296;#Environment and Energy|507850c5-118d-4c78-99b1-c760df552b10</vt:lpwstr>
  </property>
  <property fmtid="{D5CDD505-2E9C-101B-9397-08002B2CF9AE}" pid="16" name="Atlas Document Type">
    <vt:lpwstr>238</vt:lpwstr>
  </property>
  <property fmtid="{D5CDD505-2E9C-101B-9397-08002B2CF9AE}" pid="17" name="_dlc_DocIdItemGuid">
    <vt:lpwstr>960c6c95-fb9f-4792-b289-a178564ed7b1</vt:lpwstr>
  </property>
  <property fmtid="{D5CDD505-2E9C-101B-9397-08002B2CF9AE}" pid="18" name="Order">
    <vt:r8>4959800</vt:r8>
  </property>
  <property fmtid="{D5CDD505-2E9C-101B-9397-08002B2CF9AE}" pid="19" name="_ExtendedDescription">
    <vt:lpwstr/>
  </property>
  <property fmtid="{D5CDD505-2E9C-101B-9397-08002B2CF9AE}" pid="20" name="MediaServiceImageTags">
    <vt:lpwstr/>
  </property>
</Properties>
</file>